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6D" w:rsidRPr="009C4F4D" w:rsidRDefault="009C4F4D" w:rsidP="009C4F4D">
      <w:pPr>
        <w:rPr>
          <w:b/>
          <w:sz w:val="28"/>
          <w:szCs w:val="28"/>
        </w:rPr>
      </w:pPr>
      <w:r w:rsidRPr="009C4F4D">
        <w:rPr>
          <w:b/>
          <w:sz w:val="28"/>
          <w:szCs w:val="28"/>
        </w:rPr>
        <w:t>KEPLER’S LAWS AND THE ORBIT OF MERCURY</w:t>
      </w:r>
    </w:p>
    <w:p w:rsidR="008413E2" w:rsidRDefault="008413E2" w:rsidP="009C4F4D">
      <w:pPr>
        <w:rPr>
          <w:b/>
          <w:sz w:val="24"/>
          <w:szCs w:val="24"/>
        </w:rPr>
      </w:pPr>
      <w:proofErr w:type="spellStart"/>
      <w:r>
        <w:rPr>
          <w:b/>
          <w:sz w:val="24"/>
          <w:szCs w:val="24"/>
        </w:rPr>
        <w:t>Kepler’s</w:t>
      </w:r>
      <w:proofErr w:type="spellEnd"/>
      <w:r>
        <w:rPr>
          <w:b/>
          <w:sz w:val="24"/>
          <w:szCs w:val="24"/>
        </w:rPr>
        <w:t xml:space="preserve"> Laws state:</w:t>
      </w:r>
    </w:p>
    <w:p w:rsidR="008413E2" w:rsidRDefault="008413E2" w:rsidP="009C4F4D">
      <w:pPr>
        <w:rPr>
          <w:b/>
          <w:sz w:val="24"/>
          <w:szCs w:val="24"/>
        </w:rPr>
      </w:pPr>
      <w:r>
        <w:rPr>
          <w:b/>
          <w:sz w:val="24"/>
          <w:szCs w:val="24"/>
        </w:rPr>
        <w:t>1.  The planets move in elliptical orbits with the Sun at one focus</w:t>
      </w:r>
    </w:p>
    <w:p w:rsidR="008413E2" w:rsidRDefault="008413E2" w:rsidP="009C4F4D">
      <w:pPr>
        <w:rPr>
          <w:b/>
          <w:sz w:val="24"/>
          <w:szCs w:val="24"/>
        </w:rPr>
      </w:pPr>
      <w:r>
        <w:rPr>
          <w:b/>
          <w:sz w:val="24"/>
          <w:szCs w:val="24"/>
        </w:rPr>
        <w:t>2.  A radius vector from the Sun to a planet sweeps out equal areas in equal periods of time</w:t>
      </w:r>
    </w:p>
    <w:p w:rsidR="008413E2" w:rsidRDefault="008413E2" w:rsidP="009C4F4D">
      <w:pPr>
        <w:rPr>
          <w:b/>
          <w:sz w:val="24"/>
          <w:szCs w:val="24"/>
        </w:rPr>
      </w:pPr>
      <w:r>
        <w:rPr>
          <w:b/>
          <w:sz w:val="24"/>
          <w:szCs w:val="24"/>
        </w:rPr>
        <w:t xml:space="preserve">3.  The ratio of the cube of the average distance of any planet from the Sun to the square of its period of revolution is a </w:t>
      </w:r>
      <w:proofErr w:type="gramStart"/>
      <w:r>
        <w:rPr>
          <w:b/>
          <w:sz w:val="24"/>
          <w:szCs w:val="24"/>
        </w:rPr>
        <w:t>constant  (</w:t>
      </w:r>
      <w:proofErr w:type="gramEnd"/>
      <w:r>
        <w:rPr>
          <w:b/>
          <w:sz w:val="24"/>
          <w:szCs w:val="24"/>
        </w:rPr>
        <w:t>P</w:t>
      </w:r>
      <w:r w:rsidRPr="008413E2">
        <w:rPr>
          <w:b/>
          <w:sz w:val="24"/>
          <w:szCs w:val="24"/>
          <w:vertAlign w:val="superscript"/>
        </w:rPr>
        <w:t>2</w:t>
      </w:r>
      <w:r>
        <w:rPr>
          <w:b/>
          <w:sz w:val="24"/>
          <w:szCs w:val="24"/>
        </w:rPr>
        <w:t xml:space="preserve"> = a</w:t>
      </w:r>
      <w:r w:rsidRPr="008413E2">
        <w:rPr>
          <w:b/>
          <w:sz w:val="24"/>
          <w:szCs w:val="24"/>
          <w:vertAlign w:val="superscript"/>
        </w:rPr>
        <w:t>3</w:t>
      </w:r>
      <w:r>
        <w:rPr>
          <w:b/>
          <w:sz w:val="24"/>
          <w:szCs w:val="24"/>
        </w:rPr>
        <w:t>)</w:t>
      </w:r>
    </w:p>
    <w:p w:rsidR="008413E2" w:rsidRDefault="008413E2" w:rsidP="009C4F4D">
      <w:pPr>
        <w:rPr>
          <w:b/>
          <w:sz w:val="24"/>
          <w:szCs w:val="24"/>
        </w:rPr>
      </w:pPr>
    </w:p>
    <w:p w:rsidR="009C4F4D" w:rsidRPr="009C4F4D" w:rsidRDefault="009C4F4D" w:rsidP="009C4F4D">
      <w:pPr>
        <w:rPr>
          <w:b/>
          <w:sz w:val="24"/>
          <w:szCs w:val="24"/>
        </w:rPr>
      </w:pPr>
      <w:r w:rsidRPr="009C4F4D">
        <w:rPr>
          <w:b/>
          <w:sz w:val="24"/>
          <w:szCs w:val="24"/>
        </w:rPr>
        <w:t xml:space="preserve">Materials: </w:t>
      </w:r>
    </w:p>
    <w:p w:rsidR="009C4F4D" w:rsidRDefault="009C4F4D" w:rsidP="009C4F4D">
      <w:pPr>
        <w:rPr>
          <w:sz w:val="24"/>
          <w:szCs w:val="24"/>
        </w:rPr>
      </w:pPr>
      <w:proofErr w:type="gramStart"/>
      <w:r>
        <w:rPr>
          <w:sz w:val="24"/>
          <w:szCs w:val="24"/>
        </w:rPr>
        <w:t>graph</w:t>
      </w:r>
      <w:proofErr w:type="gramEnd"/>
      <w:r>
        <w:rPr>
          <w:sz w:val="24"/>
          <w:szCs w:val="24"/>
        </w:rPr>
        <w:t xml:space="preserve"> paper, ruler, protractor</w:t>
      </w:r>
    </w:p>
    <w:p w:rsidR="009C4F4D" w:rsidRPr="009C4F4D" w:rsidRDefault="009C4F4D" w:rsidP="009C4F4D">
      <w:pPr>
        <w:rPr>
          <w:b/>
          <w:sz w:val="24"/>
          <w:szCs w:val="24"/>
        </w:rPr>
      </w:pPr>
      <w:r w:rsidRPr="009C4F4D">
        <w:rPr>
          <w:b/>
          <w:sz w:val="24"/>
          <w:szCs w:val="24"/>
        </w:rPr>
        <w:t>Purpose:</w:t>
      </w:r>
    </w:p>
    <w:p w:rsidR="009C4F4D" w:rsidRPr="009C4F4D" w:rsidRDefault="009C4F4D" w:rsidP="009C4F4D">
      <w:pPr>
        <w:rPr>
          <w:sz w:val="24"/>
          <w:szCs w:val="24"/>
        </w:rPr>
      </w:pPr>
      <w:r w:rsidRPr="009C4F4D">
        <w:rPr>
          <w:sz w:val="24"/>
          <w:szCs w:val="24"/>
        </w:rPr>
        <w:t>1. Plot the distance of Mercury from the Sun in Astronomical Units (AU) for equal time intervals, to derive the shape of Mercury’s orbit;</w:t>
      </w:r>
    </w:p>
    <w:p w:rsidR="009C4F4D" w:rsidRPr="009C4F4D" w:rsidRDefault="009C4F4D" w:rsidP="009C4F4D">
      <w:pPr>
        <w:rPr>
          <w:sz w:val="24"/>
          <w:szCs w:val="24"/>
        </w:rPr>
      </w:pPr>
      <w:r w:rsidRPr="009C4F4D">
        <w:rPr>
          <w:sz w:val="24"/>
          <w:szCs w:val="24"/>
        </w:rPr>
        <w:t>2. Measure the area swept out by radius vectors at perihelion (closest approach) and aphelion (farthest approach) and demonstrate that the areas swept out in equal time periods are equal;</w:t>
      </w:r>
    </w:p>
    <w:p w:rsidR="009C4F4D" w:rsidRPr="009C4F4D" w:rsidRDefault="009C4F4D" w:rsidP="009C4F4D">
      <w:pPr>
        <w:rPr>
          <w:sz w:val="24"/>
          <w:szCs w:val="24"/>
        </w:rPr>
      </w:pPr>
      <w:r w:rsidRPr="009C4F4D">
        <w:rPr>
          <w:sz w:val="24"/>
          <w:szCs w:val="24"/>
        </w:rPr>
        <w:t>3. Use the distance from the Sun and orbital period data for the solar system as a whole to derive the relationship between the period and semi-major axis of any planet.</w:t>
      </w:r>
    </w:p>
    <w:p w:rsidR="004B6CE0" w:rsidRDefault="004B6CE0" w:rsidP="009C4F4D">
      <w:pPr>
        <w:rPr>
          <w:b/>
          <w:sz w:val="24"/>
          <w:szCs w:val="24"/>
        </w:rPr>
      </w:pPr>
    </w:p>
    <w:p w:rsidR="004B6CE0" w:rsidRDefault="004B6CE0" w:rsidP="009C4F4D">
      <w:pPr>
        <w:rPr>
          <w:b/>
          <w:sz w:val="24"/>
          <w:szCs w:val="24"/>
        </w:rPr>
      </w:pPr>
    </w:p>
    <w:p w:rsidR="009C4F4D" w:rsidRDefault="009C4F4D" w:rsidP="009C4F4D">
      <w:pPr>
        <w:rPr>
          <w:sz w:val="24"/>
          <w:szCs w:val="24"/>
        </w:rPr>
      </w:pPr>
      <w:r>
        <w:rPr>
          <w:b/>
          <w:sz w:val="24"/>
          <w:szCs w:val="24"/>
        </w:rPr>
        <w:t>Activity 1:  Given the distance from the Sun of 18 positions of the planet Mercury, plot the orbit of Mercury around the Sun.</w:t>
      </w:r>
    </w:p>
    <w:p w:rsidR="009C4F4D" w:rsidRDefault="009C4F4D" w:rsidP="009C4F4D">
      <w:pPr>
        <w:rPr>
          <w:sz w:val="24"/>
          <w:szCs w:val="24"/>
        </w:rPr>
      </w:pPr>
      <w:r w:rsidRPr="009C4F4D">
        <w:rPr>
          <w:sz w:val="24"/>
          <w:szCs w:val="24"/>
        </w:rPr>
        <w:t xml:space="preserve">Mercury makes one complete orbit around the Sun in 88 days. </w:t>
      </w:r>
      <w:r>
        <w:rPr>
          <w:sz w:val="24"/>
          <w:szCs w:val="24"/>
        </w:rPr>
        <w:t>There are</w:t>
      </w:r>
      <w:r w:rsidRPr="009C4F4D">
        <w:rPr>
          <w:sz w:val="24"/>
          <w:szCs w:val="24"/>
        </w:rPr>
        <w:t xml:space="preserve"> 18 observations</w:t>
      </w:r>
      <w:r>
        <w:rPr>
          <w:sz w:val="24"/>
          <w:szCs w:val="24"/>
        </w:rPr>
        <w:t>; five</w:t>
      </w:r>
      <w:r w:rsidRPr="009C4F4D">
        <w:rPr>
          <w:sz w:val="24"/>
          <w:szCs w:val="24"/>
        </w:rPr>
        <w:t xml:space="preserve"> days separate each observation, except the last one</w:t>
      </w:r>
      <w:r>
        <w:rPr>
          <w:sz w:val="24"/>
          <w:szCs w:val="24"/>
        </w:rPr>
        <w:t xml:space="preserve"> between 18 and 1</w:t>
      </w:r>
      <w:r w:rsidRPr="009C4F4D">
        <w:rPr>
          <w:sz w:val="24"/>
          <w:szCs w:val="24"/>
        </w:rPr>
        <w:t xml:space="preserve">, which is only a </w:t>
      </w:r>
      <w:r>
        <w:rPr>
          <w:sz w:val="24"/>
          <w:szCs w:val="24"/>
        </w:rPr>
        <w:t>three</w:t>
      </w:r>
      <w:r w:rsidRPr="009C4F4D">
        <w:rPr>
          <w:sz w:val="24"/>
          <w:szCs w:val="24"/>
        </w:rPr>
        <w:t>-day interval. The distance measurements are measured from the center of the Sun to the center of Mercury, and the units are “AU” for Astronomical Units. One AU is the average distance between the Sun and the Earth, which is equal to approximately 1.5 x 108 km (150,000,000 km).</w:t>
      </w:r>
    </w:p>
    <w:p w:rsidR="001B5E84" w:rsidRDefault="001B5E84" w:rsidP="009C4F4D">
      <w:pPr>
        <w:rPr>
          <w:sz w:val="24"/>
          <w:szCs w:val="24"/>
        </w:rPr>
      </w:pPr>
    </w:p>
    <w:p w:rsidR="008413E2" w:rsidRDefault="008413E2" w:rsidP="009C4F4D">
      <w:pPr>
        <w:rPr>
          <w:sz w:val="24"/>
          <w:szCs w:val="24"/>
        </w:rPr>
      </w:pPr>
    </w:p>
    <w:tbl>
      <w:tblPr>
        <w:tblStyle w:val="TableGrid"/>
        <w:tblW w:w="0" w:type="auto"/>
        <w:tblLook w:val="04A0" w:firstRow="1" w:lastRow="0" w:firstColumn="1" w:lastColumn="0" w:noHBand="0" w:noVBand="1"/>
      </w:tblPr>
      <w:tblGrid>
        <w:gridCol w:w="1590"/>
        <w:gridCol w:w="1590"/>
        <w:gridCol w:w="1590"/>
        <w:gridCol w:w="1590"/>
        <w:gridCol w:w="1590"/>
        <w:gridCol w:w="1590"/>
      </w:tblGrid>
      <w:tr w:rsidR="00072268" w:rsidRPr="00072268" w:rsidTr="00072268">
        <w:trPr>
          <w:trHeight w:val="375"/>
        </w:trPr>
        <w:tc>
          <w:tcPr>
            <w:tcW w:w="1590" w:type="dxa"/>
            <w:vAlign w:val="center"/>
          </w:tcPr>
          <w:p w:rsidR="00072268" w:rsidRPr="00072268" w:rsidRDefault="00072268" w:rsidP="00072268">
            <w:pPr>
              <w:jc w:val="center"/>
              <w:rPr>
                <w:b/>
                <w:sz w:val="24"/>
                <w:szCs w:val="24"/>
              </w:rPr>
            </w:pPr>
            <w:r w:rsidRPr="00072268">
              <w:rPr>
                <w:b/>
                <w:sz w:val="24"/>
                <w:szCs w:val="24"/>
              </w:rPr>
              <w:lastRenderedPageBreak/>
              <w:t>Observation</w:t>
            </w:r>
            <w:r>
              <w:rPr>
                <w:b/>
                <w:sz w:val="24"/>
                <w:szCs w:val="24"/>
              </w:rPr>
              <w:t xml:space="preserve"> #</w:t>
            </w:r>
          </w:p>
        </w:tc>
        <w:tc>
          <w:tcPr>
            <w:tcW w:w="1590" w:type="dxa"/>
            <w:vAlign w:val="center"/>
          </w:tcPr>
          <w:p w:rsidR="00072268" w:rsidRPr="00072268" w:rsidRDefault="00072268" w:rsidP="0008214A">
            <w:pPr>
              <w:jc w:val="center"/>
              <w:rPr>
                <w:b/>
                <w:sz w:val="24"/>
                <w:szCs w:val="24"/>
              </w:rPr>
            </w:pPr>
            <w:r w:rsidRPr="00072268">
              <w:rPr>
                <w:b/>
                <w:sz w:val="24"/>
                <w:szCs w:val="24"/>
              </w:rPr>
              <w:t>Degrees</w:t>
            </w:r>
            <w:r w:rsidR="0008214A">
              <w:rPr>
                <w:b/>
                <w:sz w:val="24"/>
                <w:szCs w:val="24"/>
              </w:rPr>
              <w:t xml:space="preserve"> </w:t>
            </w:r>
          </w:p>
        </w:tc>
        <w:tc>
          <w:tcPr>
            <w:tcW w:w="1590" w:type="dxa"/>
            <w:vAlign w:val="center"/>
          </w:tcPr>
          <w:p w:rsidR="00072268" w:rsidRPr="00072268" w:rsidRDefault="00072268" w:rsidP="00072268">
            <w:pPr>
              <w:jc w:val="center"/>
              <w:rPr>
                <w:b/>
                <w:sz w:val="24"/>
                <w:szCs w:val="24"/>
              </w:rPr>
            </w:pPr>
            <w:r w:rsidRPr="00072268">
              <w:rPr>
                <w:b/>
                <w:sz w:val="24"/>
                <w:szCs w:val="24"/>
              </w:rPr>
              <w:t>Distance from Sun (A.U.)</w:t>
            </w:r>
          </w:p>
        </w:tc>
        <w:tc>
          <w:tcPr>
            <w:tcW w:w="1590" w:type="dxa"/>
            <w:vAlign w:val="center"/>
          </w:tcPr>
          <w:p w:rsidR="00072268" w:rsidRPr="00072268" w:rsidRDefault="00072268" w:rsidP="00072268">
            <w:pPr>
              <w:jc w:val="center"/>
              <w:rPr>
                <w:b/>
                <w:sz w:val="24"/>
                <w:szCs w:val="24"/>
              </w:rPr>
            </w:pPr>
            <w:r w:rsidRPr="00072268">
              <w:rPr>
                <w:b/>
                <w:sz w:val="24"/>
                <w:szCs w:val="24"/>
              </w:rPr>
              <w:t>Observation</w:t>
            </w:r>
            <w:r>
              <w:rPr>
                <w:b/>
                <w:sz w:val="24"/>
                <w:szCs w:val="24"/>
              </w:rPr>
              <w:t xml:space="preserve"> #</w:t>
            </w:r>
          </w:p>
        </w:tc>
        <w:tc>
          <w:tcPr>
            <w:tcW w:w="1590" w:type="dxa"/>
            <w:vAlign w:val="center"/>
          </w:tcPr>
          <w:p w:rsidR="00072268" w:rsidRPr="00072268" w:rsidRDefault="00072268" w:rsidP="0008214A">
            <w:pPr>
              <w:jc w:val="center"/>
              <w:rPr>
                <w:b/>
                <w:sz w:val="24"/>
                <w:szCs w:val="24"/>
              </w:rPr>
            </w:pPr>
            <w:r w:rsidRPr="00072268">
              <w:rPr>
                <w:b/>
                <w:sz w:val="24"/>
                <w:szCs w:val="24"/>
              </w:rPr>
              <w:t>Degrees</w:t>
            </w:r>
            <w:r w:rsidR="0008214A">
              <w:rPr>
                <w:b/>
                <w:sz w:val="24"/>
                <w:szCs w:val="24"/>
              </w:rPr>
              <w:t xml:space="preserve"> </w:t>
            </w:r>
          </w:p>
        </w:tc>
        <w:tc>
          <w:tcPr>
            <w:tcW w:w="1590" w:type="dxa"/>
            <w:vAlign w:val="center"/>
          </w:tcPr>
          <w:p w:rsidR="00072268" w:rsidRPr="00072268" w:rsidRDefault="00072268" w:rsidP="00072268">
            <w:pPr>
              <w:jc w:val="center"/>
              <w:rPr>
                <w:b/>
                <w:sz w:val="24"/>
                <w:szCs w:val="24"/>
              </w:rPr>
            </w:pPr>
            <w:r w:rsidRPr="00072268">
              <w:rPr>
                <w:b/>
                <w:sz w:val="24"/>
                <w:szCs w:val="24"/>
              </w:rPr>
              <w:t>Distance from Sun (A.U.)</w:t>
            </w:r>
          </w:p>
        </w:tc>
      </w:tr>
      <w:tr w:rsidR="008A25B2" w:rsidTr="00072268">
        <w:trPr>
          <w:trHeight w:val="375"/>
        </w:trPr>
        <w:tc>
          <w:tcPr>
            <w:tcW w:w="1590" w:type="dxa"/>
            <w:vAlign w:val="center"/>
          </w:tcPr>
          <w:p w:rsidR="008A25B2" w:rsidRPr="00072268" w:rsidRDefault="00072268" w:rsidP="00072268">
            <w:pPr>
              <w:jc w:val="center"/>
              <w:rPr>
                <w:b/>
                <w:sz w:val="24"/>
                <w:szCs w:val="24"/>
              </w:rPr>
            </w:pPr>
            <w:r w:rsidRPr="00072268">
              <w:rPr>
                <w:b/>
                <w:sz w:val="24"/>
                <w:szCs w:val="24"/>
              </w:rPr>
              <w:t>1</w:t>
            </w:r>
          </w:p>
        </w:tc>
        <w:tc>
          <w:tcPr>
            <w:tcW w:w="1590" w:type="dxa"/>
            <w:vAlign w:val="center"/>
          </w:tcPr>
          <w:p w:rsidR="008A25B2" w:rsidRDefault="00EB7DBF" w:rsidP="00072268">
            <w:pPr>
              <w:jc w:val="center"/>
              <w:rPr>
                <w:sz w:val="24"/>
                <w:szCs w:val="24"/>
              </w:rPr>
            </w:pPr>
            <w:r>
              <w:rPr>
                <w:sz w:val="24"/>
                <w:szCs w:val="24"/>
              </w:rPr>
              <w:t>4</w:t>
            </w:r>
          </w:p>
        </w:tc>
        <w:tc>
          <w:tcPr>
            <w:tcW w:w="1590" w:type="dxa"/>
            <w:vAlign w:val="center"/>
          </w:tcPr>
          <w:p w:rsidR="008A25B2" w:rsidRDefault="00EB7DBF" w:rsidP="00072268">
            <w:pPr>
              <w:jc w:val="center"/>
              <w:rPr>
                <w:sz w:val="24"/>
                <w:szCs w:val="24"/>
              </w:rPr>
            </w:pPr>
            <w:r>
              <w:rPr>
                <w:sz w:val="24"/>
                <w:szCs w:val="24"/>
              </w:rPr>
              <w:t>.35</w:t>
            </w:r>
          </w:p>
        </w:tc>
        <w:tc>
          <w:tcPr>
            <w:tcW w:w="1590" w:type="dxa"/>
            <w:vAlign w:val="center"/>
          </w:tcPr>
          <w:p w:rsidR="008A25B2" w:rsidRPr="00072268" w:rsidRDefault="00072268" w:rsidP="00072268">
            <w:pPr>
              <w:jc w:val="center"/>
              <w:rPr>
                <w:b/>
                <w:sz w:val="24"/>
                <w:szCs w:val="24"/>
              </w:rPr>
            </w:pPr>
            <w:r w:rsidRPr="00072268">
              <w:rPr>
                <w:b/>
                <w:sz w:val="24"/>
                <w:szCs w:val="24"/>
              </w:rPr>
              <w:t>10</w:t>
            </w:r>
          </w:p>
        </w:tc>
        <w:tc>
          <w:tcPr>
            <w:tcW w:w="1590" w:type="dxa"/>
            <w:vAlign w:val="center"/>
          </w:tcPr>
          <w:p w:rsidR="008A25B2" w:rsidRDefault="00EB7DBF" w:rsidP="00072268">
            <w:pPr>
              <w:jc w:val="center"/>
              <w:rPr>
                <w:sz w:val="24"/>
                <w:szCs w:val="24"/>
              </w:rPr>
            </w:pPr>
            <w:r>
              <w:rPr>
                <w:sz w:val="24"/>
                <w:szCs w:val="24"/>
              </w:rPr>
              <w:t>224</w:t>
            </w:r>
          </w:p>
        </w:tc>
        <w:tc>
          <w:tcPr>
            <w:tcW w:w="1590" w:type="dxa"/>
            <w:vAlign w:val="center"/>
          </w:tcPr>
          <w:p w:rsidR="008A25B2" w:rsidRDefault="00EB7DBF" w:rsidP="00072268">
            <w:pPr>
              <w:jc w:val="center"/>
              <w:rPr>
                <w:sz w:val="24"/>
                <w:szCs w:val="24"/>
              </w:rPr>
            </w:pPr>
            <w:r>
              <w:rPr>
                <w:sz w:val="24"/>
                <w:szCs w:val="24"/>
              </w:rPr>
              <w:t>.45</w:t>
            </w:r>
          </w:p>
        </w:tc>
      </w:tr>
      <w:tr w:rsidR="008A25B2" w:rsidTr="00072268">
        <w:trPr>
          <w:trHeight w:val="375"/>
        </w:trPr>
        <w:tc>
          <w:tcPr>
            <w:tcW w:w="1590" w:type="dxa"/>
            <w:vAlign w:val="center"/>
          </w:tcPr>
          <w:p w:rsidR="008A25B2" w:rsidRPr="00072268" w:rsidRDefault="00072268" w:rsidP="00072268">
            <w:pPr>
              <w:jc w:val="center"/>
              <w:rPr>
                <w:b/>
                <w:sz w:val="24"/>
                <w:szCs w:val="24"/>
              </w:rPr>
            </w:pPr>
            <w:r w:rsidRPr="00072268">
              <w:rPr>
                <w:b/>
                <w:sz w:val="24"/>
                <w:szCs w:val="24"/>
              </w:rPr>
              <w:t>2</w:t>
            </w:r>
          </w:p>
        </w:tc>
        <w:tc>
          <w:tcPr>
            <w:tcW w:w="1590" w:type="dxa"/>
            <w:vAlign w:val="center"/>
          </w:tcPr>
          <w:p w:rsidR="008A25B2" w:rsidRDefault="00EB7DBF" w:rsidP="00072268">
            <w:pPr>
              <w:jc w:val="center"/>
              <w:rPr>
                <w:sz w:val="24"/>
                <w:szCs w:val="24"/>
              </w:rPr>
            </w:pPr>
            <w:r>
              <w:rPr>
                <w:sz w:val="24"/>
                <w:szCs w:val="24"/>
              </w:rPr>
              <w:t>31</w:t>
            </w:r>
          </w:p>
        </w:tc>
        <w:tc>
          <w:tcPr>
            <w:tcW w:w="1590" w:type="dxa"/>
            <w:vAlign w:val="center"/>
          </w:tcPr>
          <w:p w:rsidR="008A25B2" w:rsidRDefault="00EB7DBF" w:rsidP="00072268">
            <w:pPr>
              <w:jc w:val="center"/>
              <w:rPr>
                <w:sz w:val="24"/>
                <w:szCs w:val="24"/>
              </w:rPr>
            </w:pPr>
            <w:r>
              <w:rPr>
                <w:sz w:val="24"/>
                <w:szCs w:val="24"/>
              </w:rPr>
              <w:t>.32</w:t>
            </w:r>
          </w:p>
        </w:tc>
        <w:tc>
          <w:tcPr>
            <w:tcW w:w="1590" w:type="dxa"/>
            <w:vAlign w:val="center"/>
          </w:tcPr>
          <w:p w:rsidR="008A25B2" w:rsidRPr="00072268" w:rsidRDefault="00072268" w:rsidP="00072268">
            <w:pPr>
              <w:jc w:val="center"/>
              <w:rPr>
                <w:b/>
                <w:sz w:val="24"/>
                <w:szCs w:val="24"/>
              </w:rPr>
            </w:pPr>
            <w:r w:rsidRPr="00072268">
              <w:rPr>
                <w:b/>
                <w:sz w:val="24"/>
                <w:szCs w:val="24"/>
              </w:rPr>
              <w:t>11</w:t>
            </w:r>
          </w:p>
        </w:tc>
        <w:tc>
          <w:tcPr>
            <w:tcW w:w="1590" w:type="dxa"/>
            <w:vAlign w:val="center"/>
          </w:tcPr>
          <w:p w:rsidR="008A25B2" w:rsidRDefault="00EB7DBF" w:rsidP="00072268">
            <w:pPr>
              <w:jc w:val="center"/>
              <w:rPr>
                <w:sz w:val="24"/>
                <w:szCs w:val="24"/>
              </w:rPr>
            </w:pPr>
            <w:r>
              <w:rPr>
                <w:sz w:val="24"/>
                <w:szCs w:val="24"/>
              </w:rPr>
              <w:t>239</w:t>
            </w:r>
          </w:p>
        </w:tc>
        <w:tc>
          <w:tcPr>
            <w:tcW w:w="1590" w:type="dxa"/>
            <w:vAlign w:val="center"/>
          </w:tcPr>
          <w:p w:rsidR="008A25B2" w:rsidRDefault="00EB7DBF" w:rsidP="00072268">
            <w:pPr>
              <w:jc w:val="center"/>
              <w:rPr>
                <w:sz w:val="24"/>
                <w:szCs w:val="24"/>
              </w:rPr>
            </w:pPr>
            <w:r>
              <w:rPr>
                <w:sz w:val="24"/>
                <w:szCs w:val="24"/>
              </w:rPr>
              <w:t>.46</w:t>
            </w:r>
          </w:p>
        </w:tc>
      </w:tr>
      <w:tr w:rsidR="008A25B2" w:rsidTr="00072268">
        <w:trPr>
          <w:trHeight w:val="375"/>
        </w:trPr>
        <w:tc>
          <w:tcPr>
            <w:tcW w:w="1590" w:type="dxa"/>
            <w:vAlign w:val="center"/>
          </w:tcPr>
          <w:p w:rsidR="008A25B2" w:rsidRPr="00072268" w:rsidRDefault="00072268" w:rsidP="00072268">
            <w:pPr>
              <w:jc w:val="center"/>
              <w:rPr>
                <w:b/>
                <w:sz w:val="24"/>
                <w:szCs w:val="24"/>
              </w:rPr>
            </w:pPr>
            <w:r w:rsidRPr="00072268">
              <w:rPr>
                <w:b/>
                <w:sz w:val="24"/>
                <w:szCs w:val="24"/>
              </w:rPr>
              <w:t>3</w:t>
            </w:r>
          </w:p>
        </w:tc>
        <w:tc>
          <w:tcPr>
            <w:tcW w:w="1590" w:type="dxa"/>
            <w:vAlign w:val="center"/>
          </w:tcPr>
          <w:p w:rsidR="008A25B2" w:rsidRDefault="00EB7DBF" w:rsidP="00072268">
            <w:pPr>
              <w:jc w:val="center"/>
              <w:rPr>
                <w:sz w:val="24"/>
                <w:szCs w:val="24"/>
              </w:rPr>
            </w:pPr>
            <w:r>
              <w:rPr>
                <w:sz w:val="24"/>
                <w:szCs w:val="24"/>
              </w:rPr>
              <w:t>61</w:t>
            </w:r>
          </w:p>
        </w:tc>
        <w:tc>
          <w:tcPr>
            <w:tcW w:w="1590" w:type="dxa"/>
            <w:vAlign w:val="center"/>
          </w:tcPr>
          <w:p w:rsidR="008A25B2" w:rsidRDefault="00EB7DBF" w:rsidP="00EB7DBF">
            <w:pPr>
              <w:jc w:val="center"/>
              <w:rPr>
                <w:sz w:val="24"/>
                <w:szCs w:val="24"/>
              </w:rPr>
            </w:pPr>
            <w:r>
              <w:rPr>
                <w:sz w:val="24"/>
                <w:szCs w:val="24"/>
              </w:rPr>
              <w:t>.31</w:t>
            </w:r>
          </w:p>
        </w:tc>
        <w:tc>
          <w:tcPr>
            <w:tcW w:w="1590" w:type="dxa"/>
            <w:vAlign w:val="center"/>
          </w:tcPr>
          <w:p w:rsidR="008A25B2" w:rsidRPr="00072268" w:rsidRDefault="00072268" w:rsidP="00072268">
            <w:pPr>
              <w:jc w:val="center"/>
              <w:rPr>
                <w:b/>
                <w:sz w:val="24"/>
                <w:szCs w:val="24"/>
              </w:rPr>
            </w:pPr>
            <w:r w:rsidRPr="00072268">
              <w:rPr>
                <w:b/>
                <w:sz w:val="24"/>
                <w:szCs w:val="24"/>
              </w:rPr>
              <w:t>12</w:t>
            </w:r>
          </w:p>
        </w:tc>
        <w:tc>
          <w:tcPr>
            <w:tcW w:w="1590" w:type="dxa"/>
            <w:vAlign w:val="center"/>
          </w:tcPr>
          <w:p w:rsidR="008A25B2" w:rsidRDefault="00EB7DBF" w:rsidP="00072268">
            <w:pPr>
              <w:jc w:val="center"/>
              <w:rPr>
                <w:sz w:val="24"/>
                <w:szCs w:val="24"/>
              </w:rPr>
            </w:pPr>
            <w:r>
              <w:rPr>
                <w:sz w:val="24"/>
                <w:szCs w:val="24"/>
              </w:rPr>
              <w:t>252</w:t>
            </w:r>
          </w:p>
        </w:tc>
        <w:tc>
          <w:tcPr>
            <w:tcW w:w="1590" w:type="dxa"/>
            <w:vAlign w:val="center"/>
          </w:tcPr>
          <w:p w:rsidR="008A25B2" w:rsidRDefault="00EB7DBF" w:rsidP="00072268">
            <w:pPr>
              <w:jc w:val="center"/>
              <w:rPr>
                <w:sz w:val="24"/>
                <w:szCs w:val="24"/>
              </w:rPr>
            </w:pPr>
            <w:r>
              <w:rPr>
                <w:sz w:val="24"/>
                <w:szCs w:val="24"/>
              </w:rPr>
              <w:t>.47</w:t>
            </w:r>
          </w:p>
        </w:tc>
      </w:tr>
      <w:tr w:rsidR="008A25B2" w:rsidTr="00072268">
        <w:trPr>
          <w:trHeight w:val="395"/>
        </w:trPr>
        <w:tc>
          <w:tcPr>
            <w:tcW w:w="1590" w:type="dxa"/>
            <w:vAlign w:val="center"/>
          </w:tcPr>
          <w:p w:rsidR="008A25B2" w:rsidRPr="00072268" w:rsidRDefault="00072268" w:rsidP="00072268">
            <w:pPr>
              <w:jc w:val="center"/>
              <w:rPr>
                <w:b/>
                <w:sz w:val="24"/>
                <w:szCs w:val="24"/>
              </w:rPr>
            </w:pPr>
            <w:r w:rsidRPr="00072268">
              <w:rPr>
                <w:b/>
                <w:sz w:val="24"/>
                <w:szCs w:val="24"/>
              </w:rPr>
              <w:t>4</w:t>
            </w:r>
          </w:p>
        </w:tc>
        <w:tc>
          <w:tcPr>
            <w:tcW w:w="1590" w:type="dxa"/>
            <w:vAlign w:val="center"/>
          </w:tcPr>
          <w:p w:rsidR="008A25B2" w:rsidRDefault="00EB7DBF" w:rsidP="00072268">
            <w:pPr>
              <w:jc w:val="center"/>
              <w:rPr>
                <w:sz w:val="24"/>
                <w:szCs w:val="24"/>
              </w:rPr>
            </w:pPr>
            <w:r>
              <w:rPr>
                <w:sz w:val="24"/>
                <w:szCs w:val="24"/>
              </w:rPr>
              <w:t>92</w:t>
            </w:r>
          </w:p>
        </w:tc>
        <w:tc>
          <w:tcPr>
            <w:tcW w:w="1590" w:type="dxa"/>
            <w:vAlign w:val="center"/>
          </w:tcPr>
          <w:p w:rsidR="008A25B2" w:rsidRDefault="00EB7DBF" w:rsidP="00EB7DBF">
            <w:pPr>
              <w:jc w:val="center"/>
              <w:rPr>
                <w:sz w:val="24"/>
                <w:szCs w:val="24"/>
              </w:rPr>
            </w:pPr>
            <w:r>
              <w:rPr>
                <w:sz w:val="24"/>
                <w:szCs w:val="24"/>
              </w:rPr>
              <w:t>.31</w:t>
            </w:r>
          </w:p>
        </w:tc>
        <w:tc>
          <w:tcPr>
            <w:tcW w:w="1590" w:type="dxa"/>
            <w:vAlign w:val="center"/>
          </w:tcPr>
          <w:p w:rsidR="008A25B2" w:rsidRPr="00072268" w:rsidRDefault="00072268" w:rsidP="00072268">
            <w:pPr>
              <w:jc w:val="center"/>
              <w:rPr>
                <w:b/>
                <w:sz w:val="24"/>
                <w:szCs w:val="24"/>
              </w:rPr>
            </w:pPr>
            <w:r w:rsidRPr="00072268">
              <w:rPr>
                <w:b/>
                <w:sz w:val="24"/>
                <w:szCs w:val="24"/>
              </w:rPr>
              <w:t>13</w:t>
            </w:r>
          </w:p>
        </w:tc>
        <w:tc>
          <w:tcPr>
            <w:tcW w:w="1590" w:type="dxa"/>
            <w:vAlign w:val="center"/>
          </w:tcPr>
          <w:p w:rsidR="008A25B2" w:rsidRDefault="00EB7DBF" w:rsidP="00072268">
            <w:pPr>
              <w:jc w:val="center"/>
              <w:rPr>
                <w:sz w:val="24"/>
                <w:szCs w:val="24"/>
              </w:rPr>
            </w:pPr>
            <w:r>
              <w:rPr>
                <w:sz w:val="24"/>
                <w:szCs w:val="24"/>
              </w:rPr>
              <w:t>266</w:t>
            </w:r>
          </w:p>
        </w:tc>
        <w:tc>
          <w:tcPr>
            <w:tcW w:w="1590" w:type="dxa"/>
            <w:vAlign w:val="center"/>
          </w:tcPr>
          <w:p w:rsidR="008A25B2" w:rsidRDefault="00EB7DBF" w:rsidP="00072268">
            <w:pPr>
              <w:jc w:val="center"/>
              <w:rPr>
                <w:sz w:val="24"/>
                <w:szCs w:val="24"/>
              </w:rPr>
            </w:pPr>
            <w:r>
              <w:rPr>
                <w:sz w:val="24"/>
                <w:szCs w:val="24"/>
              </w:rPr>
              <w:t>.47</w:t>
            </w:r>
          </w:p>
        </w:tc>
      </w:tr>
      <w:tr w:rsidR="008A25B2" w:rsidTr="00072268">
        <w:trPr>
          <w:trHeight w:val="375"/>
        </w:trPr>
        <w:tc>
          <w:tcPr>
            <w:tcW w:w="1590" w:type="dxa"/>
            <w:vAlign w:val="center"/>
          </w:tcPr>
          <w:p w:rsidR="008A25B2" w:rsidRPr="00072268" w:rsidRDefault="00072268" w:rsidP="00072268">
            <w:pPr>
              <w:jc w:val="center"/>
              <w:rPr>
                <w:b/>
                <w:sz w:val="24"/>
                <w:szCs w:val="24"/>
              </w:rPr>
            </w:pPr>
            <w:r w:rsidRPr="00072268">
              <w:rPr>
                <w:b/>
                <w:sz w:val="24"/>
                <w:szCs w:val="24"/>
              </w:rPr>
              <w:t>5</w:t>
            </w:r>
          </w:p>
        </w:tc>
        <w:tc>
          <w:tcPr>
            <w:tcW w:w="1590" w:type="dxa"/>
            <w:vAlign w:val="center"/>
          </w:tcPr>
          <w:p w:rsidR="008A25B2" w:rsidRDefault="00EB7DBF" w:rsidP="00072268">
            <w:pPr>
              <w:jc w:val="center"/>
              <w:rPr>
                <w:sz w:val="24"/>
                <w:szCs w:val="24"/>
              </w:rPr>
            </w:pPr>
            <w:r>
              <w:rPr>
                <w:sz w:val="24"/>
                <w:szCs w:val="24"/>
              </w:rPr>
              <w:t>122</w:t>
            </w:r>
          </w:p>
        </w:tc>
        <w:tc>
          <w:tcPr>
            <w:tcW w:w="1590" w:type="dxa"/>
            <w:vAlign w:val="center"/>
          </w:tcPr>
          <w:p w:rsidR="008A25B2" w:rsidRDefault="00EB7DBF" w:rsidP="00EB7DBF">
            <w:pPr>
              <w:jc w:val="center"/>
              <w:rPr>
                <w:sz w:val="24"/>
                <w:szCs w:val="24"/>
              </w:rPr>
            </w:pPr>
            <w:r>
              <w:rPr>
                <w:sz w:val="24"/>
                <w:szCs w:val="24"/>
              </w:rPr>
              <w:t>.32</w:t>
            </w:r>
          </w:p>
        </w:tc>
        <w:tc>
          <w:tcPr>
            <w:tcW w:w="1590" w:type="dxa"/>
            <w:vAlign w:val="center"/>
          </w:tcPr>
          <w:p w:rsidR="008A25B2" w:rsidRPr="00072268" w:rsidRDefault="00072268" w:rsidP="00072268">
            <w:pPr>
              <w:jc w:val="center"/>
              <w:rPr>
                <w:b/>
                <w:sz w:val="24"/>
                <w:szCs w:val="24"/>
              </w:rPr>
            </w:pPr>
            <w:r w:rsidRPr="00072268">
              <w:rPr>
                <w:b/>
                <w:sz w:val="24"/>
                <w:szCs w:val="24"/>
              </w:rPr>
              <w:t>14</w:t>
            </w:r>
          </w:p>
        </w:tc>
        <w:tc>
          <w:tcPr>
            <w:tcW w:w="1590" w:type="dxa"/>
            <w:vAlign w:val="center"/>
          </w:tcPr>
          <w:p w:rsidR="008A25B2" w:rsidRDefault="00EB7DBF" w:rsidP="00072268">
            <w:pPr>
              <w:jc w:val="center"/>
              <w:rPr>
                <w:sz w:val="24"/>
                <w:szCs w:val="24"/>
              </w:rPr>
            </w:pPr>
            <w:r>
              <w:rPr>
                <w:sz w:val="24"/>
                <w:szCs w:val="24"/>
              </w:rPr>
              <w:t>280</w:t>
            </w:r>
          </w:p>
        </w:tc>
        <w:tc>
          <w:tcPr>
            <w:tcW w:w="1590" w:type="dxa"/>
            <w:vAlign w:val="center"/>
          </w:tcPr>
          <w:p w:rsidR="008A25B2" w:rsidRDefault="00EB7DBF" w:rsidP="00072268">
            <w:pPr>
              <w:jc w:val="center"/>
              <w:rPr>
                <w:sz w:val="24"/>
                <w:szCs w:val="24"/>
              </w:rPr>
            </w:pPr>
            <w:r>
              <w:rPr>
                <w:sz w:val="24"/>
                <w:szCs w:val="24"/>
              </w:rPr>
              <w:t>.46</w:t>
            </w:r>
          </w:p>
        </w:tc>
      </w:tr>
      <w:tr w:rsidR="008A25B2" w:rsidTr="00072268">
        <w:trPr>
          <w:trHeight w:val="375"/>
        </w:trPr>
        <w:tc>
          <w:tcPr>
            <w:tcW w:w="1590" w:type="dxa"/>
            <w:vAlign w:val="center"/>
          </w:tcPr>
          <w:p w:rsidR="008A25B2" w:rsidRPr="00072268" w:rsidRDefault="00072268" w:rsidP="00072268">
            <w:pPr>
              <w:jc w:val="center"/>
              <w:rPr>
                <w:b/>
                <w:sz w:val="24"/>
                <w:szCs w:val="24"/>
              </w:rPr>
            </w:pPr>
            <w:r w:rsidRPr="00072268">
              <w:rPr>
                <w:b/>
                <w:sz w:val="24"/>
                <w:szCs w:val="24"/>
              </w:rPr>
              <w:t>6</w:t>
            </w:r>
          </w:p>
        </w:tc>
        <w:tc>
          <w:tcPr>
            <w:tcW w:w="1590" w:type="dxa"/>
            <w:vAlign w:val="center"/>
          </w:tcPr>
          <w:p w:rsidR="008A25B2" w:rsidRDefault="00EB7DBF" w:rsidP="00072268">
            <w:pPr>
              <w:jc w:val="center"/>
              <w:rPr>
                <w:sz w:val="24"/>
                <w:szCs w:val="24"/>
              </w:rPr>
            </w:pPr>
            <w:r>
              <w:rPr>
                <w:sz w:val="24"/>
                <w:szCs w:val="24"/>
              </w:rPr>
              <w:t>149</w:t>
            </w:r>
          </w:p>
        </w:tc>
        <w:tc>
          <w:tcPr>
            <w:tcW w:w="1590" w:type="dxa"/>
            <w:vAlign w:val="center"/>
          </w:tcPr>
          <w:p w:rsidR="008A25B2" w:rsidRDefault="00EB7DBF" w:rsidP="00072268">
            <w:pPr>
              <w:jc w:val="center"/>
              <w:rPr>
                <w:sz w:val="24"/>
                <w:szCs w:val="24"/>
              </w:rPr>
            </w:pPr>
            <w:r>
              <w:rPr>
                <w:sz w:val="24"/>
                <w:szCs w:val="24"/>
              </w:rPr>
              <w:t>.35</w:t>
            </w:r>
          </w:p>
        </w:tc>
        <w:tc>
          <w:tcPr>
            <w:tcW w:w="1590" w:type="dxa"/>
            <w:vAlign w:val="center"/>
          </w:tcPr>
          <w:p w:rsidR="008A25B2" w:rsidRPr="00072268" w:rsidRDefault="00072268" w:rsidP="00072268">
            <w:pPr>
              <w:jc w:val="center"/>
              <w:rPr>
                <w:b/>
                <w:sz w:val="24"/>
                <w:szCs w:val="24"/>
              </w:rPr>
            </w:pPr>
            <w:r w:rsidRPr="00072268">
              <w:rPr>
                <w:b/>
                <w:sz w:val="24"/>
                <w:szCs w:val="24"/>
              </w:rPr>
              <w:t>15</w:t>
            </w:r>
          </w:p>
        </w:tc>
        <w:tc>
          <w:tcPr>
            <w:tcW w:w="1590" w:type="dxa"/>
            <w:vAlign w:val="center"/>
          </w:tcPr>
          <w:p w:rsidR="008A25B2" w:rsidRDefault="00EB7DBF" w:rsidP="00072268">
            <w:pPr>
              <w:jc w:val="center"/>
              <w:rPr>
                <w:sz w:val="24"/>
                <w:szCs w:val="24"/>
              </w:rPr>
            </w:pPr>
            <w:r>
              <w:rPr>
                <w:sz w:val="24"/>
                <w:szCs w:val="24"/>
              </w:rPr>
              <w:t>295</w:t>
            </w:r>
          </w:p>
        </w:tc>
        <w:tc>
          <w:tcPr>
            <w:tcW w:w="1590" w:type="dxa"/>
            <w:vAlign w:val="center"/>
          </w:tcPr>
          <w:p w:rsidR="008A25B2" w:rsidRDefault="00EB7DBF" w:rsidP="00072268">
            <w:pPr>
              <w:jc w:val="center"/>
              <w:rPr>
                <w:sz w:val="24"/>
                <w:szCs w:val="24"/>
              </w:rPr>
            </w:pPr>
            <w:r>
              <w:rPr>
                <w:sz w:val="24"/>
                <w:szCs w:val="24"/>
              </w:rPr>
              <w:t>.44</w:t>
            </w:r>
          </w:p>
        </w:tc>
      </w:tr>
      <w:tr w:rsidR="008A25B2" w:rsidTr="00072268">
        <w:trPr>
          <w:trHeight w:val="375"/>
        </w:trPr>
        <w:tc>
          <w:tcPr>
            <w:tcW w:w="1590" w:type="dxa"/>
            <w:vAlign w:val="center"/>
          </w:tcPr>
          <w:p w:rsidR="008A25B2" w:rsidRPr="00072268" w:rsidRDefault="00072268" w:rsidP="00072268">
            <w:pPr>
              <w:jc w:val="center"/>
              <w:rPr>
                <w:b/>
                <w:sz w:val="24"/>
                <w:szCs w:val="24"/>
              </w:rPr>
            </w:pPr>
            <w:r w:rsidRPr="00072268">
              <w:rPr>
                <w:b/>
                <w:sz w:val="24"/>
                <w:szCs w:val="24"/>
              </w:rPr>
              <w:t>7</w:t>
            </w:r>
          </w:p>
        </w:tc>
        <w:tc>
          <w:tcPr>
            <w:tcW w:w="1590" w:type="dxa"/>
            <w:vAlign w:val="center"/>
          </w:tcPr>
          <w:p w:rsidR="008A25B2" w:rsidRDefault="00EB7DBF" w:rsidP="00072268">
            <w:pPr>
              <w:jc w:val="center"/>
              <w:rPr>
                <w:sz w:val="24"/>
                <w:szCs w:val="24"/>
              </w:rPr>
            </w:pPr>
            <w:r>
              <w:rPr>
                <w:sz w:val="24"/>
                <w:szCs w:val="24"/>
              </w:rPr>
              <w:t>172</w:t>
            </w:r>
          </w:p>
        </w:tc>
        <w:tc>
          <w:tcPr>
            <w:tcW w:w="1590" w:type="dxa"/>
            <w:vAlign w:val="center"/>
          </w:tcPr>
          <w:p w:rsidR="008A25B2" w:rsidRDefault="00EB7DBF" w:rsidP="00072268">
            <w:pPr>
              <w:jc w:val="center"/>
              <w:rPr>
                <w:sz w:val="24"/>
                <w:szCs w:val="24"/>
              </w:rPr>
            </w:pPr>
            <w:r>
              <w:rPr>
                <w:sz w:val="24"/>
                <w:szCs w:val="24"/>
              </w:rPr>
              <w:t>.38</w:t>
            </w:r>
          </w:p>
        </w:tc>
        <w:tc>
          <w:tcPr>
            <w:tcW w:w="1590" w:type="dxa"/>
            <w:vAlign w:val="center"/>
          </w:tcPr>
          <w:p w:rsidR="008A25B2" w:rsidRPr="00072268" w:rsidRDefault="00072268" w:rsidP="00072268">
            <w:pPr>
              <w:jc w:val="center"/>
              <w:rPr>
                <w:b/>
                <w:sz w:val="24"/>
                <w:szCs w:val="24"/>
              </w:rPr>
            </w:pPr>
            <w:r w:rsidRPr="00072268">
              <w:rPr>
                <w:b/>
                <w:sz w:val="24"/>
                <w:szCs w:val="24"/>
              </w:rPr>
              <w:t>16</w:t>
            </w:r>
          </w:p>
        </w:tc>
        <w:tc>
          <w:tcPr>
            <w:tcW w:w="1590" w:type="dxa"/>
            <w:vAlign w:val="center"/>
          </w:tcPr>
          <w:p w:rsidR="008A25B2" w:rsidRDefault="00EB7DBF" w:rsidP="00072268">
            <w:pPr>
              <w:jc w:val="center"/>
              <w:rPr>
                <w:sz w:val="24"/>
                <w:szCs w:val="24"/>
              </w:rPr>
            </w:pPr>
            <w:r>
              <w:rPr>
                <w:sz w:val="24"/>
                <w:szCs w:val="24"/>
              </w:rPr>
              <w:t>311</w:t>
            </w:r>
          </w:p>
        </w:tc>
        <w:tc>
          <w:tcPr>
            <w:tcW w:w="1590" w:type="dxa"/>
            <w:vAlign w:val="center"/>
          </w:tcPr>
          <w:p w:rsidR="008A25B2" w:rsidRDefault="00EB7DBF" w:rsidP="00072268">
            <w:pPr>
              <w:jc w:val="center"/>
              <w:rPr>
                <w:sz w:val="24"/>
                <w:szCs w:val="24"/>
              </w:rPr>
            </w:pPr>
            <w:r>
              <w:rPr>
                <w:sz w:val="24"/>
                <w:szCs w:val="24"/>
              </w:rPr>
              <w:t>.42</w:t>
            </w:r>
          </w:p>
        </w:tc>
      </w:tr>
      <w:tr w:rsidR="008A25B2" w:rsidTr="00072268">
        <w:trPr>
          <w:trHeight w:val="375"/>
        </w:trPr>
        <w:tc>
          <w:tcPr>
            <w:tcW w:w="1590" w:type="dxa"/>
            <w:vAlign w:val="center"/>
          </w:tcPr>
          <w:p w:rsidR="008A25B2" w:rsidRPr="00072268" w:rsidRDefault="00072268" w:rsidP="00072268">
            <w:pPr>
              <w:jc w:val="center"/>
              <w:rPr>
                <w:b/>
                <w:sz w:val="24"/>
                <w:szCs w:val="24"/>
              </w:rPr>
            </w:pPr>
            <w:r w:rsidRPr="00072268">
              <w:rPr>
                <w:b/>
                <w:sz w:val="24"/>
                <w:szCs w:val="24"/>
              </w:rPr>
              <w:t>8</w:t>
            </w:r>
          </w:p>
        </w:tc>
        <w:tc>
          <w:tcPr>
            <w:tcW w:w="1590" w:type="dxa"/>
            <w:vAlign w:val="center"/>
          </w:tcPr>
          <w:p w:rsidR="008A25B2" w:rsidRDefault="00EB7DBF" w:rsidP="00072268">
            <w:pPr>
              <w:jc w:val="center"/>
              <w:rPr>
                <w:sz w:val="24"/>
                <w:szCs w:val="24"/>
              </w:rPr>
            </w:pPr>
            <w:r>
              <w:rPr>
                <w:sz w:val="24"/>
                <w:szCs w:val="24"/>
              </w:rPr>
              <w:t>192</w:t>
            </w:r>
          </w:p>
        </w:tc>
        <w:tc>
          <w:tcPr>
            <w:tcW w:w="1590" w:type="dxa"/>
            <w:vAlign w:val="center"/>
          </w:tcPr>
          <w:p w:rsidR="008A25B2" w:rsidRDefault="00EB7DBF" w:rsidP="00072268">
            <w:pPr>
              <w:jc w:val="center"/>
              <w:rPr>
                <w:sz w:val="24"/>
                <w:szCs w:val="24"/>
              </w:rPr>
            </w:pPr>
            <w:r>
              <w:rPr>
                <w:sz w:val="24"/>
                <w:szCs w:val="24"/>
              </w:rPr>
              <w:t>.41</w:t>
            </w:r>
          </w:p>
        </w:tc>
        <w:tc>
          <w:tcPr>
            <w:tcW w:w="1590" w:type="dxa"/>
            <w:vAlign w:val="center"/>
          </w:tcPr>
          <w:p w:rsidR="008A25B2" w:rsidRPr="00072268" w:rsidRDefault="00072268" w:rsidP="00072268">
            <w:pPr>
              <w:jc w:val="center"/>
              <w:rPr>
                <w:b/>
                <w:sz w:val="24"/>
                <w:szCs w:val="24"/>
              </w:rPr>
            </w:pPr>
            <w:r w:rsidRPr="00072268">
              <w:rPr>
                <w:b/>
                <w:sz w:val="24"/>
                <w:szCs w:val="24"/>
              </w:rPr>
              <w:t>17</w:t>
            </w:r>
          </w:p>
        </w:tc>
        <w:tc>
          <w:tcPr>
            <w:tcW w:w="1590" w:type="dxa"/>
            <w:vAlign w:val="center"/>
          </w:tcPr>
          <w:p w:rsidR="008A25B2" w:rsidRDefault="00EB7DBF" w:rsidP="00072268">
            <w:pPr>
              <w:jc w:val="center"/>
              <w:rPr>
                <w:sz w:val="24"/>
                <w:szCs w:val="24"/>
              </w:rPr>
            </w:pPr>
            <w:r>
              <w:rPr>
                <w:sz w:val="24"/>
                <w:szCs w:val="24"/>
              </w:rPr>
              <w:t>330</w:t>
            </w:r>
          </w:p>
        </w:tc>
        <w:tc>
          <w:tcPr>
            <w:tcW w:w="1590" w:type="dxa"/>
            <w:vAlign w:val="center"/>
          </w:tcPr>
          <w:p w:rsidR="008A25B2" w:rsidRDefault="00EB7DBF" w:rsidP="00072268">
            <w:pPr>
              <w:jc w:val="center"/>
              <w:rPr>
                <w:sz w:val="24"/>
                <w:szCs w:val="24"/>
              </w:rPr>
            </w:pPr>
            <w:r>
              <w:rPr>
                <w:sz w:val="24"/>
                <w:szCs w:val="24"/>
              </w:rPr>
              <w:t>.40</w:t>
            </w:r>
          </w:p>
        </w:tc>
      </w:tr>
      <w:tr w:rsidR="008A25B2" w:rsidTr="00072268">
        <w:trPr>
          <w:trHeight w:val="395"/>
        </w:trPr>
        <w:tc>
          <w:tcPr>
            <w:tcW w:w="1590" w:type="dxa"/>
            <w:vAlign w:val="center"/>
          </w:tcPr>
          <w:p w:rsidR="008A25B2" w:rsidRPr="00072268" w:rsidRDefault="00072268" w:rsidP="00072268">
            <w:pPr>
              <w:jc w:val="center"/>
              <w:rPr>
                <w:b/>
                <w:sz w:val="24"/>
                <w:szCs w:val="24"/>
              </w:rPr>
            </w:pPr>
            <w:r w:rsidRPr="00072268">
              <w:rPr>
                <w:b/>
                <w:sz w:val="24"/>
                <w:szCs w:val="24"/>
              </w:rPr>
              <w:t>9</w:t>
            </w:r>
          </w:p>
        </w:tc>
        <w:tc>
          <w:tcPr>
            <w:tcW w:w="1590" w:type="dxa"/>
            <w:vAlign w:val="center"/>
          </w:tcPr>
          <w:p w:rsidR="008A25B2" w:rsidRDefault="00EB7DBF" w:rsidP="00072268">
            <w:pPr>
              <w:jc w:val="center"/>
              <w:rPr>
                <w:sz w:val="24"/>
                <w:szCs w:val="24"/>
              </w:rPr>
            </w:pPr>
            <w:r>
              <w:rPr>
                <w:sz w:val="24"/>
                <w:szCs w:val="24"/>
              </w:rPr>
              <w:t>209</w:t>
            </w:r>
          </w:p>
        </w:tc>
        <w:tc>
          <w:tcPr>
            <w:tcW w:w="1590" w:type="dxa"/>
            <w:vAlign w:val="center"/>
          </w:tcPr>
          <w:p w:rsidR="008A25B2" w:rsidRDefault="00EB7DBF" w:rsidP="00072268">
            <w:pPr>
              <w:jc w:val="center"/>
              <w:rPr>
                <w:sz w:val="24"/>
                <w:szCs w:val="24"/>
              </w:rPr>
            </w:pPr>
            <w:r>
              <w:rPr>
                <w:sz w:val="24"/>
                <w:szCs w:val="24"/>
              </w:rPr>
              <w:t>.43</w:t>
            </w:r>
          </w:p>
        </w:tc>
        <w:tc>
          <w:tcPr>
            <w:tcW w:w="1590" w:type="dxa"/>
            <w:vAlign w:val="center"/>
          </w:tcPr>
          <w:p w:rsidR="008A25B2" w:rsidRPr="00072268" w:rsidRDefault="00072268" w:rsidP="00072268">
            <w:pPr>
              <w:jc w:val="center"/>
              <w:rPr>
                <w:b/>
                <w:sz w:val="24"/>
                <w:szCs w:val="24"/>
              </w:rPr>
            </w:pPr>
            <w:r w:rsidRPr="00072268">
              <w:rPr>
                <w:b/>
                <w:sz w:val="24"/>
                <w:szCs w:val="24"/>
              </w:rPr>
              <w:t>18</w:t>
            </w:r>
          </w:p>
        </w:tc>
        <w:tc>
          <w:tcPr>
            <w:tcW w:w="1590" w:type="dxa"/>
            <w:vAlign w:val="center"/>
          </w:tcPr>
          <w:p w:rsidR="008A25B2" w:rsidRDefault="00EB7DBF" w:rsidP="00072268">
            <w:pPr>
              <w:jc w:val="center"/>
              <w:rPr>
                <w:sz w:val="24"/>
                <w:szCs w:val="24"/>
              </w:rPr>
            </w:pPr>
            <w:r>
              <w:rPr>
                <w:sz w:val="24"/>
                <w:szCs w:val="24"/>
              </w:rPr>
              <w:t>350</w:t>
            </w:r>
          </w:p>
        </w:tc>
        <w:tc>
          <w:tcPr>
            <w:tcW w:w="1590" w:type="dxa"/>
            <w:vAlign w:val="center"/>
          </w:tcPr>
          <w:p w:rsidR="008A25B2" w:rsidRDefault="00EB7DBF" w:rsidP="00072268">
            <w:pPr>
              <w:jc w:val="center"/>
              <w:rPr>
                <w:sz w:val="24"/>
                <w:szCs w:val="24"/>
              </w:rPr>
            </w:pPr>
            <w:r>
              <w:rPr>
                <w:sz w:val="24"/>
                <w:szCs w:val="24"/>
              </w:rPr>
              <w:t>.37</w:t>
            </w:r>
          </w:p>
        </w:tc>
      </w:tr>
    </w:tbl>
    <w:p w:rsidR="0008214A" w:rsidRDefault="0008214A" w:rsidP="009C4F4D">
      <w:pPr>
        <w:rPr>
          <w:sz w:val="24"/>
          <w:szCs w:val="24"/>
        </w:rPr>
      </w:pPr>
    </w:p>
    <w:p w:rsidR="009C4F4D" w:rsidRPr="006502EA" w:rsidRDefault="0008214A" w:rsidP="009C4F4D">
      <w:pPr>
        <w:rPr>
          <w:b/>
          <w:sz w:val="24"/>
          <w:szCs w:val="24"/>
        </w:rPr>
      </w:pPr>
      <w:r w:rsidRPr="006502EA">
        <w:rPr>
          <w:b/>
          <w:sz w:val="24"/>
          <w:szCs w:val="24"/>
        </w:rPr>
        <w:t>Procedure:</w:t>
      </w:r>
    </w:p>
    <w:p w:rsidR="008A25B2" w:rsidRDefault="0008214A" w:rsidP="0008214A">
      <w:pPr>
        <w:rPr>
          <w:sz w:val="24"/>
          <w:szCs w:val="24"/>
        </w:rPr>
      </w:pPr>
      <w:r>
        <w:rPr>
          <w:sz w:val="24"/>
          <w:szCs w:val="24"/>
        </w:rPr>
        <w:t xml:space="preserve">1.  </w:t>
      </w:r>
      <w:r w:rsidRPr="0008214A">
        <w:rPr>
          <w:sz w:val="24"/>
          <w:szCs w:val="24"/>
        </w:rPr>
        <w:t>Holding a piece of graph paper sideways, put a dot for the Sun a distance about 5 inches from the bottom (This choice of where to put one focus is so that your ellipse will fit on the paper.)</w:t>
      </w:r>
    </w:p>
    <w:p w:rsidR="008A25B2" w:rsidRDefault="006502EA" w:rsidP="006502EA">
      <w:pPr>
        <w:rPr>
          <w:sz w:val="24"/>
          <w:szCs w:val="24"/>
        </w:rPr>
      </w:pPr>
      <w:r>
        <w:rPr>
          <w:sz w:val="24"/>
          <w:szCs w:val="24"/>
        </w:rPr>
        <w:t xml:space="preserve">2.  </w:t>
      </w:r>
      <w:proofErr w:type="gramStart"/>
      <w:r>
        <w:rPr>
          <w:sz w:val="24"/>
          <w:szCs w:val="24"/>
        </w:rPr>
        <w:t>Using</w:t>
      </w:r>
      <w:proofErr w:type="gramEnd"/>
      <w:r>
        <w:rPr>
          <w:sz w:val="24"/>
          <w:szCs w:val="24"/>
        </w:rPr>
        <w:t xml:space="preserve"> a protractor, p</w:t>
      </w:r>
      <w:r w:rsidRPr="006502EA">
        <w:rPr>
          <w:sz w:val="24"/>
          <w:szCs w:val="24"/>
        </w:rPr>
        <w:t>lot the positions of Mercury relative to the Sun, according to the data tab</w:t>
      </w:r>
      <w:r>
        <w:rPr>
          <w:sz w:val="24"/>
          <w:szCs w:val="24"/>
        </w:rPr>
        <w:t>le. Start with 0</w:t>
      </w:r>
      <w:r w:rsidRPr="006502EA">
        <w:rPr>
          <w:sz w:val="24"/>
          <w:szCs w:val="24"/>
          <w:vertAlign w:val="superscript"/>
        </w:rPr>
        <w:t>0</w:t>
      </w:r>
      <w:r>
        <w:rPr>
          <w:sz w:val="24"/>
          <w:szCs w:val="24"/>
        </w:rPr>
        <w:t xml:space="preserve"> on the right, </w:t>
      </w:r>
      <w:r w:rsidRPr="006502EA">
        <w:rPr>
          <w:sz w:val="24"/>
          <w:szCs w:val="24"/>
        </w:rPr>
        <w:t>and go counter clockwise. Use a scale of 1 inch = 0.1 AU, or 2.5 cm = 0.1 AU.</w:t>
      </w:r>
    </w:p>
    <w:p w:rsidR="006502EA" w:rsidRDefault="006502EA" w:rsidP="006502EA">
      <w:pPr>
        <w:rPr>
          <w:sz w:val="24"/>
          <w:szCs w:val="24"/>
        </w:rPr>
      </w:pPr>
      <w:r>
        <w:rPr>
          <w:sz w:val="24"/>
          <w:szCs w:val="24"/>
        </w:rPr>
        <w:t>3.  Connect the dots as smoothly as possible.  You now have the orbit of Mercury.</w:t>
      </w:r>
    </w:p>
    <w:p w:rsidR="008A25B2" w:rsidRDefault="008A25B2" w:rsidP="009C4F4D">
      <w:pPr>
        <w:rPr>
          <w:sz w:val="24"/>
          <w:szCs w:val="24"/>
        </w:rPr>
      </w:pPr>
    </w:p>
    <w:p w:rsidR="00232570" w:rsidRDefault="00232570" w:rsidP="009C4F4D">
      <w:pPr>
        <w:rPr>
          <w:sz w:val="24"/>
          <w:szCs w:val="24"/>
        </w:rPr>
      </w:pPr>
      <w:r>
        <w:rPr>
          <w:sz w:val="24"/>
          <w:szCs w:val="24"/>
        </w:rPr>
        <w:t>Notice the distance from the Sun to Mercury is not constant, making the orbit slightly elliptical.  In fact, if you erase for a moment the dot you made for the Sun, and only look at the path of Mercury, the orbit looks almost circular.</w:t>
      </w:r>
    </w:p>
    <w:p w:rsidR="00232570" w:rsidRDefault="00232570" w:rsidP="009C4F4D">
      <w:pPr>
        <w:rPr>
          <w:sz w:val="24"/>
          <w:szCs w:val="24"/>
        </w:rPr>
      </w:pPr>
      <w:r>
        <w:rPr>
          <w:sz w:val="24"/>
          <w:szCs w:val="24"/>
        </w:rPr>
        <w:t>Pluto has the most eccentric (elliptical) orbit, sometimes even coming inside the orbit of the farthest out planet, Neptune.</w:t>
      </w:r>
    </w:p>
    <w:p w:rsidR="004B6CE0" w:rsidRDefault="004B6CE0" w:rsidP="009C4F4D">
      <w:pPr>
        <w:rPr>
          <w:sz w:val="24"/>
          <w:szCs w:val="24"/>
        </w:rPr>
      </w:pPr>
    </w:p>
    <w:p w:rsidR="004B6CE0" w:rsidRDefault="004B6CE0">
      <w:pPr>
        <w:rPr>
          <w:sz w:val="24"/>
          <w:szCs w:val="24"/>
        </w:rPr>
      </w:pPr>
      <w:r>
        <w:rPr>
          <w:sz w:val="24"/>
          <w:szCs w:val="24"/>
        </w:rPr>
        <w:br w:type="page"/>
      </w:r>
    </w:p>
    <w:p w:rsidR="004B6CE0" w:rsidRPr="004B6CE0" w:rsidRDefault="004B6CE0" w:rsidP="009C4F4D">
      <w:pPr>
        <w:rPr>
          <w:b/>
          <w:sz w:val="24"/>
          <w:szCs w:val="24"/>
        </w:rPr>
      </w:pPr>
      <w:r w:rsidRPr="004B6CE0">
        <w:rPr>
          <w:b/>
          <w:sz w:val="24"/>
          <w:szCs w:val="24"/>
        </w:rPr>
        <w:lastRenderedPageBreak/>
        <w:t xml:space="preserve">Activity 2: </w:t>
      </w:r>
      <w:r>
        <w:rPr>
          <w:b/>
          <w:sz w:val="24"/>
          <w:szCs w:val="24"/>
        </w:rPr>
        <w:t xml:space="preserve"> </w:t>
      </w:r>
      <w:r w:rsidRPr="004B6CE0">
        <w:rPr>
          <w:b/>
          <w:sz w:val="24"/>
          <w:szCs w:val="24"/>
        </w:rPr>
        <w:t xml:space="preserve">Verify </w:t>
      </w:r>
      <w:proofErr w:type="spellStart"/>
      <w:r w:rsidRPr="004B6CE0">
        <w:rPr>
          <w:b/>
          <w:sz w:val="24"/>
          <w:szCs w:val="24"/>
        </w:rPr>
        <w:t>Kepler’s</w:t>
      </w:r>
      <w:proofErr w:type="spellEnd"/>
      <w:r w:rsidRPr="004B6CE0">
        <w:rPr>
          <w:b/>
          <w:sz w:val="24"/>
          <w:szCs w:val="24"/>
        </w:rPr>
        <w:t xml:space="preserve"> Second Law using the graph and data from Part 1.  See if the area of a sector swept out by a vector from the Sun to Mercury remains constant between any two data points separated by equal periods of time.</w:t>
      </w:r>
    </w:p>
    <w:p w:rsidR="004B6CE0" w:rsidRDefault="004B6CE0" w:rsidP="009C4F4D">
      <w:pPr>
        <w:rPr>
          <w:sz w:val="24"/>
          <w:szCs w:val="24"/>
        </w:rPr>
      </w:pPr>
      <w:r w:rsidRPr="00A67FE6">
        <w:rPr>
          <w:b/>
          <w:sz w:val="24"/>
          <w:szCs w:val="24"/>
        </w:rPr>
        <w:t>Procedure</w:t>
      </w:r>
      <w:r>
        <w:rPr>
          <w:sz w:val="24"/>
          <w:szCs w:val="24"/>
        </w:rPr>
        <w:t>:</w:t>
      </w:r>
    </w:p>
    <w:p w:rsidR="004B6CE0" w:rsidRPr="004B6CE0" w:rsidRDefault="004B6CE0" w:rsidP="004B6CE0">
      <w:pPr>
        <w:rPr>
          <w:sz w:val="24"/>
          <w:szCs w:val="24"/>
        </w:rPr>
      </w:pPr>
      <w:r w:rsidRPr="004B6CE0">
        <w:rPr>
          <w:sz w:val="24"/>
          <w:szCs w:val="24"/>
        </w:rPr>
        <w:t xml:space="preserve">1. Select two points that are closest to the Sun (I suggest 3 and 4) and two that are farthest from the sun (I suggest 12 and 13), as suggested in the figure </w:t>
      </w:r>
      <w:r>
        <w:rPr>
          <w:sz w:val="24"/>
          <w:szCs w:val="24"/>
        </w:rPr>
        <w:t>below</w:t>
      </w:r>
      <w:r w:rsidRPr="004B6CE0">
        <w:rPr>
          <w:sz w:val="24"/>
          <w:szCs w:val="24"/>
        </w:rPr>
        <w:t>.</w:t>
      </w:r>
    </w:p>
    <w:p w:rsidR="004B6CE0" w:rsidRDefault="004B6CE0" w:rsidP="004B6CE0">
      <w:pPr>
        <w:jc w:val="center"/>
        <w:rPr>
          <w:sz w:val="24"/>
          <w:szCs w:val="24"/>
        </w:rPr>
      </w:pPr>
      <w:r w:rsidRPr="004B6CE0">
        <w:rPr>
          <w:sz w:val="24"/>
          <w:szCs w:val="24"/>
        </w:rPr>
        <w:drawing>
          <wp:inline distT="0" distB="0" distL="0" distR="0">
            <wp:extent cx="1952625" cy="1171575"/>
            <wp:effectExtent l="0" t="0" r="9525" b="9525"/>
            <wp:docPr id="1" name="Picture 1" descr="http://www.edtechbybowman.net/PhysAstroSims/orbits/planet-orb-2nd-l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techbybowman.net/PhysAstroSims/orbits/planet-orb-2nd-law.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1171575"/>
                    </a:xfrm>
                    <a:prstGeom prst="rect">
                      <a:avLst/>
                    </a:prstGeom>
                    <a:noFill/>
                    <a:ln>
                      <a:noFill/>
                    </a:ln>
                  </pic:spPr>
                </pic:pic>
              </a:graphicData>
            </a:graphic>
          </wp:inline>
        </w:drawing>
      </w:r>
    </w:p>
    <w:p w:rsidR="004B6CE0" w:rsidRPr="004B6CE0" w:rsidRDefault="004B6CE0" w:rsidP="004B6CE0">
      <w:pPr>
        <w:rPr>
          <w:sz w:val="24"/>
          <w:szCs w:val="24"/>
        </w:rPr>
      </w:pPr>
      <w:r w:rsidRPr="004B6CE0">
        <w:rPr>
          <w:sz w:val="24"/>
          <w:szCs w:val="24"/>
        </w:rPr>
        <w:t xml:space="preserve">2. Draw the radius vector from the Sun to each data point. Call the short, thick sector “A” and the long, thin sector “B” (or whatever label you want to give them). </w:t>
      </w:r>
    </w:p>
    <w:p w:rsidR="004B6CE0" w:rsidRPr="004B6CE0" w:rsidRDefault="004B6CE0" w:rsidP="004B6CE0">
      <w:pPr>
        <w:rPr>
          <w:sz w:val="24"/>
          <w:szCs w:val="24"/>
        </w:rPr>
      </w:pPr>
      <w:r>
        <w:rPr>
          <w:sz w:val="24"/>
          <w:szCs w:val="24"/>
        </w:rPr>
        <w:t>3.</w:t>
      </w:r>
      <w:r w:rsidRPr="004B6CE0">
        <w:rPr>
          <w:sz w:val="24"/>
          <w:szCs w:val="24"/>
        </w:rPr>
        <w:t xml:space="preserve"> Label the distance in AU to each data point. Find the average radius for each sector as</w:t>
      </w:r>
    </w:p>
    <w:p w:rsidR="001F5624" w:rsidRPr="004B6CE0" w:rsidRDefault="004B6CE0" w:rsidP="004B6CE0">
      <w:pPr>
        <w:rPr>
          <w:sz w:val="24"/>
          <w:szCs w:val="24"/>
        </w:rPr>
      </w:pPr>
      <w:proofErr w:type="spellStart"/>
      <w:proofErr w:type="gramStart"/>
      <w:r w:rsidRPr="004B6CE0">
        <w:rPr>
          <w:sz w:val="24"/>
          <w:szCs w:val="24"/>
        </w:rPr>
        <w:t>r</w:t>
      </w:r>
      <w:r w:rsidRPr="001F5624">
        <w:rPr>
          <w:sz w:val="24"/>
          <w:szCs w:val="24"/>
          <w:vertAlign w:val="subscript"/>
        </w:rPr>
        <w:t>average</w:t>
      </w:r>
      <w:proofErr w:type="spellEnd"/>
      <w:proofErr w:type="gramEnd"/>
      <w:r w:rsidRPr="004B6CE0">
        <w:rPr>
          <w:sz w:val="24"/>
          <w:szCs w:val="24"/>
        </w:rPr>
        <w:t xml:space="preserve"> = (</w:t>
      </w:r>
      <w:proofErr w:type="spellStart"/>
      <w:r w:rsidRPr="004B6CE0">
        <w:rPr>
          <w:sz w:val="24"/>
          <w:szCs w:val="24"/>
        </w:rPr>
        <w:t>r</w:t>
      </w:r>
      <w:r w:rsidR="001F5624">
        <w:rPr>
          <w:sz w:val="24"/>
          <w:szCs w:val="24"/>
          <w:vertAlign w:val="subscript"/>
        </w:rPr>
        <w:t>x</w:t>
      </w:r>
      <w:proofErr w:type="spellEnd"/>
      <w:r w:rsidRPr="004B6CE0">
        <w:rPr>
          <w:sz w:val="24"/>
          <w:szCs w:val="24"/>
        </w:rPr>
        <w:t xml:space="preserve"> + </w:t>
      </w:r>
      <w:proofErr w:type="spellStart"/>
      <w:r w:rsidRPr="004B6CE0">
        <w:rPr>
          <w:sz w:val="24"/>
          <w:szCs w:val="24"/>
        </w:rPr>
        <w:t>r</w:t>
      </w:r>
      <w:r w:rsidR="001F5624">
        <w:rPr>
          <w:sz w:val="24"/>
          <w:szCs w:val="24"/>
          <w:vertAlign w:val="subscript"/>
        </w:rPr>
        <w:t>y</w:t>
      </w:r>
      <w:proofErr w:type="spellEnd"/>
      <w:r w:rsidRPr="004B6CE0">
        <w:rPr>
          <w:sz w:val="24"/>
          <w:szCs w:val="24"/>
        </w:rPr>
        <w:t>)/2, and measure the central angle, Θ, for each sector.</w:t>
      </w:r>
    </w:p>
    <w:p w:rsidR="004B6CE0" w:rsidRPr="004B6CE0" w:rsidRDefault="004B6CE0" w:rsidP="004B6CE0">
      <w:pPr>
        <w:rPr>
          <w:sz w:val="24"/>
          <w:szCs w:val="24"/>
        </w:rPr>
      </w:pPr>
      <w:r w:rsidRPr="004B6CE0">
        <w:rPr>
          <w:sz w:val="24"/>
          <w:szCs w:val="24"/>
        </w:rPr>
        <w:t xml:space="preserve">4. Compute the approximate area of each sector as: </w:t>
      </w:r>
      <w:r w:rsidR="001F5624">
        <w:rPr>
          <w:sz w:val="24"/>
          <w:szCs w:val="24"/>
        </w:rPr>
        <w:t xml:space="preserve">     </w:t>
      </w:r>
      <w:r w:rsidRPr="004B6CE0">
        <w:rPr>
          <w:sz w:val="24"/>
          <w:szCs w:val="24"/>
        </w:rPr>
        <w:t>(Θ/360) x π (</w:t>
      </w:r>
      <w:proofErr w:type="spellStart"/>
      <w:r w:rsidRPr="004B6CE0">
        <w:rPr>
          <w:sz w:val="24"/>
          <w:szCs w:val="24"/>
        </w:rPr>
        <w:t>r</w:t>
      </w:r>
      <w:r w:rsidRPr="001F5624">
        <w:rPr>
          <w:sz w:val="24"/>
          <w:szCs w:val="24"/>
          <w:vertAlign w:val="subscript"/>
        </w:rPr>
        <w:t>average</w:t>
      </w:r>
      <w:proofErr w:type="spellEnd"/>
      <w:proofErr w:type="gramStart"/>
      <w:r w:rsidRPr="004B6CE0">
        <w:rPr>
          <w:sz w:val="24"/>
          <w:szCs w:val="24"/>
        </w:rPr>
        <w:t>)</w:t>
      </w:r>
      <w:r w:rsidRPr="001F5624">
        <w:rPr>
          <w:sz w:val="24"/>
          <w:szCs w:val="24"/>
          <w:vertAlign w:val="superscript"/>
        </w:rPr>
        <w:t>2</w:t>
      </w:r>
      <w:proofErr w:type="gramEnd"/>
    </w:p>
    <w:p w:rsidR="001F5624" w:rsidRPr="001F5624" w:rsidRDefault="001F5624" w:rsidP="009C4F4D">
      <w:pPr>
        <w:rPr>
          <w:b/>
          <w:sz w:val="24"/>
          <w:szCs w:val="24"/>
        </w:rPr>
      </w:pPr>
      <w:r w:rsidRPr="001F5624">
        <w:rPr>
          <w:b/>
          <w:sz w:val="24"/>
          <w:szCs w:val="24"/>
        </w:rPr>
        <w:t xml:space="preserve">Sector </w:t>
      </w:r>
      <w:proofErr w:type="gramStart"/>
      <w:r w:rsidRPr="001F5624">
        <w:rPr>
          <w:b/>
          <w:sz w:val="24"/>
          <w:szCs w:val="24"/>
        </w:rPr>
        <w:t>A</w:t>
      </w:r>
      <w:proofErr w:type="gramEnd"/>
      <w:r w:rsidRPr="001F5624">
        <w:rPr>
          <w:b/>
          <w:sz w:val="24"/>
          <w:szCs w:val="24"/>
        </w:rPr>
        <w:tab/>
      </w:r>
      <w:r w:rsidRPr="001F5624">
        <w:rPr>
          <w:b/>
          <w:sz w:val="24"/>
          <w:szCs w:val="24"/>
        </w:rPr>
        <w:tab/>
      </w:r>
      <w:r w:rsidRPr="001F5624">
        <w:rPr>
          <w:b/>
          <w:sz w:val="24"/>
          <w:szCs w:val="24"/>
        </w:rPr>
        <w:tab/>
      </w:r>
      <w:r w:rsidRPr="001F5624">
        <w:rPr>
          <w:b/>
          <w:sz w:val="24"/>
          <w:szCs w:val="24"/>
        </w:rPr>
        <w:tab/>
      </w:r>
      <w:r w:rsidRPr="001F5624">
        <w:rPr>
          <w:b/>
          <w:sz w:val="24"/>
          <w:szCs w:val="24"/>
        </w:rPr>
        <w:tab/>
      </w:r>
      <w:r w:rsidRPr="001F5624">
        <w:rPr>
          <w:b/>
          <w:sz w:val="24"/>
          <w:szCs w:val="24"/>
        </w:rPr>
        <w:tab/>
        <w:t>Sector B</w:t>
      </w:r>
    </w:p>
    <w:p w:rsidR="001F5624" w:rsidRDefault="001F5624" w:rsidP="009C4F4D">
      <w:pPr>
        <w:rPr>
          <w:sz w:val="24"/>
          <w:szCs w:val="24"/>
        </w:rPr>
      </w:pPr>
      <w:proofErr w:type="spellStart"/>
      <w:proofErr w:type="gramStart"/>
      <w:r w:rsidRPr="004B6CE0">
        <w:rPr>
          <w:sz w:val="24"/>
          <w:szCs w:val="24"/>
        </w:rPr>
        <w:t>r</w:t>
      </w:r>
      <w:r w:rsidRPr="001F5624">
        <w:rPr>
          <w:sz w:val="24"/>
          <w:szCs w:val="24"/>
          <w:vertAlign w:val="subscript"/>
        </w:rPr>
        <w:t>average</w:t>
      </w:r>
      <w:proofErr w:type="spellEnd"/>
      <w:proofErr w:type="gramEnd"/>
      <w:r w:rsidRPr="004B6CE0">
        <w:rPr>
          <w:sz w:val="24"/>
          <w:szCs w:val="24"/>
        </w:rPr>
        <w:t xml:space="preserve"> = (</w:t>
      </w:r>
      <w:proofErr w:type="spellStart"/>
      <w:r w:rsidRPr="004B6CE0">
        <w:rPr>
          <w:sz w:val="24"/>
          <w:szCs w:val="24"/>
        </w:rPr>
        <w:t>r</w:t>
      </w:r>
      <w:r>
        <w:rPr>
          <w:sz w:val="24"/>
          <w:szCs w:val="24"/>
          <w:vertAlign w:val="subscript"/>
        </w:rPr>
        <w:t>x</w:t>
      </w:r>
      <w:proofErr w:type="spellEnd"/>
      <w:r w:rsidRPr="004B6CE0">
        <w:rPr>
          <w:sz w:val="24"/>
          <w:szCs w:val="24"/>
        </w:rPr>
        <w:t xml:space="preserve"> + </w:t>
      </w:r>
      <w:proofErr w:type="spellStart"/>
      <w:r w:rsidRPr="004B6CE0">
        <w:rPr>
          <w:sz w:val="24"/>
          <w:szCs w:val="24"/>
        </w:rPr>
        <w:t>r</w:t>
      </w:r>
      <w:r>
        <w:rPr>
          <w:sz w:val="24"/>
          <w:szCs w:val="24"/>
          <w:vertAlign w:val="subscript"/>
        </w:rPr>
        <w:t>y</w:t>
      </w:r>
      <w:proofErr w:type="spellEnd"/>
      <w:r w:rsidRPr="004B6CE0">
        <w:rPr>
          <w:sz w:val="24"/>
          <w:szCs w:val="24"/>
        </w:rPr>
        <w:t>)/2</w:t>
      </w:r>
      <w:r>
        <w:rPr>
          <w:sz w:val="24"/>
          <w:szCs w:val="24"/>
        </w:rPr>
        <w:t xml:space="preserve"> =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w:t>
      </w:r>
      <w:r>
        <w:rPr>
          <w:sz w:val="24"/>
          <w:szCs w:val="24"/>
        </w:rPr>
        <w:tab/>
      </w:r>
      <w:r>
        <w:rPr>
          <w:sz w:val="24"/>
          <w:szCs w:val="24"/>
        </w:rPr>
        <w:tab/>
      </w:r>
      <w:proofErr w:type="spellStart"/>
      <w:r w:rsidRPr="004B6CE0">
        <w:rPr>
          <w:sz w:val="24"/>
          <w:szCs w:val="24"/>
        </w:rPr>
        <w:t>r</w:t>
      </w:r>
      <w:r w:rsidRPr="001F5624">
        <w:rPr>
          <w:sz w:val="24"/>
          <w:szCs w:val="24"/>
          <w:vertAlign w:val="subscript"/>
        </w:rPr>
        <w:t>average</w:t>
      </w:r>
      <w:proofErr w:type="spellEnd"/>
      <w:r w:rsidRPr="004B6CE0">
        <w:rPr>
          <w:sz w:val="24"/>
          <w:szCs w:val="24"/>
        </w:rPr>
        <w:t xml:space="preserve"> = (</w:t>
      </w:r>
      <w:proofErr w:type="spellStart"/>
      <w:r w:rsidRPr="004B6CE0">
        <w:rPr>
          <w:sz w:val="24"/>
          <w:szCs w:val="24"/>
        </w:rPr>
        <w:t>r</w:t>
      </w:r>
      <w:r>
        <w:rPr>
          <w:sz w:val="24"/>
          <w:szCs w:val="24"/>
          <w:vertAlign w:val="subscript"/>
        </w:rPr>
        <w:t>x</w:t>
      </w:r>
      <w:proofErr w:type="spellEnd"/>
      <w:r w:rsidRPr="004B6CE0">
        <w:rPr>
          <w:sz w:val="24"/>
          <w:szCs w:val="24"/>
        </w:rPr>
        <w:t xml:space="preserve"> + </w:t>
      </w:r>
      <w:proofErr w:type="spellStart"/>
      <w:r w:rsidRPr="004B6CE0">
        <w:rPr>
          <w:sz w:val="24"/>
          <w:szCs w:val="24"/>
        </w:rPr>
        <w:t>r</w:t>
      </w:r>
      <w:r>
        <w:rPr>
          <w:sz w:val="24"/>
          <w:szCs w:val="24"/>
          <w:vertAlign w:val="subscript"/>
        </w:rPr>
        <w:t>y</w:t>
      </w:r>
      <w:proofErr w:type="spellEnd"/>
      <w:r w:rsidRPr="004B6CE0">
        <w:rPr>
          <w:sz w:val="24"/>
          <w:szCs w:val="24"/>
        </w:rPr>
        <w:t>)/2</w:t>
      </w:r>
      <w:r>
        <w:rPr>
          <w:sz w:val="24"/>
          <w:szCs w:val="24"/>
        </w:rPr>
        <w:t xml:space="preserve"> </w:t>
      </w:r>
      <w:r>
        <w:rPr>
          <w:sz w:val="24"/>
          <w:szCs w:val="24"/>
        </w:rPr>
        <w:t xml:space="preserv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w:t>
      </w:r>
    </w:p>
    <w:p w:rsidR="001F5624" w:rsidRDefault="001F5624" w:rsidP="009C4F4D">
      <w:pPr>
        <w:rPr>
          <w:sz w:val="24"/>
          <w:szCs w:val="24"/>
        </w:rPr>
      </w:pPr>
      <w:proofErr w:type="spellStart"/>
      <w:r w:rsidRPr="004B6CE0">
        <w:rPr>
          <w:sz w:val="24"/>
          <w:szCs w:val="24"/>
        </w:rPr>
        <w:t>Θ</w:t>
      </w:r>
      <w:r w:rsidRPr="001F5624">
        <w:rPr>
          <w:sz w:val="24"/>
          <w:szCs w:val="24"/>
          <w:vertAlign w:val="subscript"/>
        </w:rPr>
        <w:t>x</w:t>
      </w:r>
      <w:proofErr w:type="spellEnd"/>
      <w:r w:rsidRPr="001F5624">
        <w:rPr>
          <w:sz w:val="24"/>
          <w:szCs w:val="24"/>
          <w:vertAlign w:val="subscript"/>
        </w:rPr>
        <w:t>-</w:t>
      </w:r>
      <w:proofErr w:type="gramStart"/>
      <w:r w:rsidRPr="001F5624">
        <w:rPr>
          <w:sz w:val="24"/>
          <w:szCs w:val="24"/>
          <w:vertAlign w:val="subscript"/>
        </w:rPr>
        <w:t>y</w:t>
      </w:r>
      <w:r>
        <w:rPr>
          <w:sz w:val="24"/>
          <w:szCs w:val="24"/>
        </w:rPr>
        <w:t xml:space="preserve">  =</w:t>
      </w:r>
      <w:proofErr w:type="gramEnd"/>
      <w:r>
        <w:rPr>
          <w:sz w:val="24"/>
          <w:szCs w:val="24"/>
        </w:rPr>
        <w:t xml:space="preserve">  </w:t>
      </w:r>
      <w:r>
        <w:rPr>
          <w:sz w:val="24"/>
          <w:szCs w:val="24"/>
        </w:rPr>
        <w:t>______________</w:t>
      </w:r>
      <w:r>
        <w:rPr>
          <w:sz w:val="24"/>
          <w:szCs w:val="24"/>
        </w:rPr>
        <w:tab/>
      </w:r>
      <w:r>
        <w:rPr>
          <w:sz w:val="24"/>
          <w:szCs w:val="24"/>
        </w:rPr>
        <w:tab/>
      </w:r>
      <w:r>
        <w:rPr>
          <w:sz w:val="24"/>
          <w:szCs w:val="24"/>
        </w:rPr>
        <w:tab/>
      </w:r>
      <w:r>
        <w:rPr>
          <w:sz w:val="24"/>
          <w:szCs w:val="24"/>
        </w:rPr>
        <w:tab/>
      </w:r>
      <w:proofErr w:type="spellStart"/>
      <w:r w:rsidRPr="004B6CE0">
        <w:rPr>
          <w:sz w:val="24"/>
          <w:szCs w:val="24"/>
        </w:rPr>
        <w:t>Θ</w:t>
      </w:r>
      <w:r w:rsidRPr="001F5624">
        <w:rPr>
          <w:sz w:val="24"/>
          <w:szCs w:val="24"/>
          <w:vertAlign w:val="subscript"/>
        </w:rPr>
        <w:t>x</w:t>
      </w:r>
      <w:proofErr w:type="spellEnd"/>
      <w:r w:rsidRPr="001F5624">
        <w:rPr>
          <w:sz w:val="24"/>
          <w:szCs w:val="24"/>
          <w:vertAlign w:val="subscript"/>
        </w:rPr>
        <w:t xml:space="preserve">-y </w:t>
      </w:r>
      <w:r>
        <w:rPr>
          <w:sz w:val="24"/>
          <w:szCs w:val="24"/>
        </w:rPr>
        <w:t xml:space="preserve"> =  ______________</w:t>
      </w:r>
    </w:p>
    <w:p w:rsidR="001F5624" w:rsidRPr="009C4F4D" w:rsidRDefault="001F5624" w:rsidP="001F5624">
      <w:pPr>
        <w:rPr>
          <w:sz w:val="24"/>
          <w:szCs w:val="24"/>
        </w:rPr>
      </w:pPr>
      <w:proofErr w:type="gramStart"/>
      <w:r>
        <w:rPr>
          <w:sz w:val="24"/>
          <w:szCs w:val="24"/>
        </w:rPr>
        <w:t>area</w:t>
      </w:r>
      <w:proofErr w:type="gramEnd"/>
      <w:r>
        <w:rPr>
          <w:sz w:val="24"/>
          <w:szCs w:val="24"/>
        </w:rPr>
        <w:t xml:space="preserve"> </w:t>
      </w:r>
      <w:r>
        <w:rPr>
          <w:sz w:val="24"/>
          <w:szCs w:val="24"/>
        </w:rPr>
        <w:t>=  ______________</w:t>
      </w:r>
      <w:r>
        <w:rPr>
          <w:sz w:val="24"/>
          <w:szCs w:val="24"/>
        </w:rPr>
        <w:t xml:space="preserve"> AU</w:t>
      </w:r>
      <w:r w:rsidRPr="001F5624">
        <w:rPr>
          <w:sz w:val="24"/>
          <w:szCs w:val="24"/>
          <w:vertAlign w:val="superscript"/>
        </w:rPr>
        <w:t>2</w:t>
      </w:r>
      <w:r>
        <w:rPr>
          <w:sz w:val="24"/>
          <w:szCs w:val="24"/>
        </w:rPr>
        <w:tab/>
      </w:r>
      <w:r>
        <w:rPr>
          <w:sz w:val="24"/>
          <w:szCs w:val="24"/>
        </w:rPr>
        <w:tab/>
      </w:r>
      <w:r>
        <w:rPr>
          <w:sz w:val="24"/>
          <w:szCs w:val="24"/>
        </w:rPr>
        <w:tab/>
      </w:r>
      <w:r>
        <w:rPr>
          <w:sz w:val="24"/>
          <w:szCs w:val="24"/>
        </w:rPr>
        <w:tab/>
      </w:r>
      <w:r>
        <w:rPr>
          <w:sz w:val="24"/>
          <w:szCs w:val="24"/>
        </w:rPr>
        <w:t>area =  ______________ AU</w:t>
      </w:r>
      <w:r w:rsidRPr="001F5624">
        <w:rPr>
          <w:sz w:val="24"/>
          <w:szCs w:val="24"/>
          <w:vertAlign w:val="superscript"/>
        </w:rPr>
        <w:t>2</w:t>
      </w:r>
      <w:r>
        <w:rPr>
          <w:sz w:val="24"/>
          <w:szCs w:val="24"/>
        </w:rPr>
        <w:tab/>
      </w:r>
    </w:p>
    <w:p w:rsidR="00A67FE6" w:rsidRDefault="00A67FE6" w:rsidP="009C4F4D">
      <w:pPr>
        <w:rPr>
          <w:b/>
          <w:sz w:val="24"/>
          <w:szCs w:val="24"/>
        </w:rPr>
      </w:pPr>
    </w:p>
    <w:p w:rsidR="004E3D26" w:rsidRDefault="004E3D26" w:rsidP="009C4F4D">
      <w:pPr>
        <w:rPr>
          <w:sz w:val="24"/>
          <w:szCs w:val="24"/>
        </w:rPr>
      </w:pPr>
      <w:r w:rsidRPr="00A67FE6">
        <w:rPr>
          <w:b/>
          <w:sz w:val="24"/>
          <w:szCs w:val="24"/>
        </w:rPr>
        <w:t>Questions</w:t>
      </w:r>
      <w:r>
        <w:rPr>
          <w:sz w:val="24"/>
          <w:szCs w:val="24"/>
        </w:rPr>
        <w:t>:</w:t>
      </w:r>
    </w:p>
    <w:p w:rsidR="004E3D26" w:rsidRDefault="004E3D26" w:rsidP="009C4F4D">
      <w:pPr>
        <w:rPr>
          <w:sz w:val="24"/>
          <w:szCs w:val="24"/>
        </w:rPr>
      </w:pPr>
      <w:r>
        <w:rPr>
          <w:sz w:val="24"/>
          <w:szCs w:val="24"/>
        </w:rPr>
        <w:t>1.  Compare the areas of sectors A and B.  Are they approximately equal, at least within your experimental error?</w:t>
      </w:r>
    </w:p>
    <w:p w:rsidR="004E3D26" w:rsidRDefault="004E3D26" w:rsidP="009C4F4D">
      <w:pPr>
        <w:rPr>
          <w:sz w:val="24"/>
          <w:szCs w:val="24"/>
        </w:rPr>
      </w:pPr>
    </w:p>
    <w:p w:rsidR="004E3D26" w:rsidRDefault="004E3D26" w:rsidP="009C4F4D">
      <w:pPr>
        <w:rPr>
          <w:sz w:val="24"/>
          <w:szCs w:val="24"/>
        </w:rPr>
      </w:pPr>
      <w:r>
        <w:rPr>
          <w:sz w:val="24"/>
          <w:szCs w:val="24"/>
        </w:rPr>
        <w:t xml:space="preserve">2.  </w:t>
      </w:r>
      <w:r w:rsidRPr="004E3D26">
        <w:rPr>
          <w:sz w:val="24"/>
          <w:szCs w:val="24"/>
        </w:rPr>
        <w:t>When is Mercury moving faster, when it is closest or farthest from the Sun?</w:t>
      </w:r>
      <w:r>
        <w:rPr>
          <w:sz w:val="24"/>
          <w:szCs w:val="24"/>
        </w:rPr>
        <w:t xml:space="preserve">  Give an explanation for your answer</w:t>
      </w:r>
      <w:r w:rsidR="00A67FE6">
        <w:rPr>
          <w:sz w:val="24"/>
          <w:szCs w:val="24"/>
        </w:rPr>
        <w:t>.</w:t>
      </w:r>
    </w:p>
    <w:p w:rsidR="00836123" w:rsidRPr="00836123" w:rsidRDefault="00E700C5" w:rsidP="00836123">
      <w:pPr>
        <w:rPr>
          <w:b/>
          <w:sz w:val="24"/>
          <w:szCs w:val="24"/>
        </w:rPr>
      </w:pPr>
      <w:proofErr w:type="gramStart"/>
      <w:r w:rsidRPr="00836123">
        <w:rPr>
          <w:b/>
          <w:sz w:val="24"/>
          <w:szCs w:val="24"/>
        </w:rPr>
        <w:lastRenderedPageBreak/>
        <w:t>Activity 3.</w:t>
      </w:r>
      <w:proofErr w:type="gramEnd"/>
      <w:r w:rsidRPr="00836123">
        <w:rPr>
          <w:b/>
          <w:sz w:val="24"/>
          <w:szCs w:val="24"/>
        </w:rPr>
        <w:t xml:space="preserve">  </w:t>
      </w:r>
      <w:r w:rsidR="00836123" w:rsidRPr="00836123">
        <w:rPr>
          <w:b/>
          <w:sz w:val="24"/>
          <w:szCs w:val="24"/>
        </w:rPr>
        <w:t xml:space="preserve">Period – distance data, or </w:t>
      </w:r>
      <w:proofErr w:type="spellStart"/>
      <w:r w:rsidR="00836123" w:rsidRPr="00836123">
        <w:rPr>
          <w:b/>
          <w:sz w:val="24"/>
          <w:szCs w:val="24"/>
        </w:rPr>
        <w:t>Kepler’s</w:t>
      </w:r>
      <w:proofErr w:type="spellEnd"/>
      <w:r w:rsidR="00836123" w:rsidRPr="00836123">
        <w:rPr>
          <w:b/>
          <w:sz w:val="24"/>
          <w:szCs w:val="24"/>
        </w:rPr>
        <w:t xml:space="preserve"> Law of Harmonies</w:t>
      </w:r>
    </w:p>
    <w:p w:rsidR="00836123" w:rsidRPr="00836123" w:rsidRDefault="00836123" w:rsidP="00836123">
      <w:pPr>
        <w:rPr>
          <w:sz w:val="24"/>
          <w:szCs w:val="24"/>
        </w:rPr>
      </w:pPr>
      <w:r w:rsidRPr="00836123">
        <w:rPr>
          <w:sz w:val="24"/>
          <w:szCs w:val="24"/>
        </w:rPr>
        <w:t xml:space="preserve">Using data for the solar system as a whole, you will demonstrate </w:t>
      </w:r>
      <w:proofErr w:type="spellStart"/>
      <w:r w:rsidRPr="00836123">
        <w:rPr>
          <w:sz w:val="24"/>
          <w:szCs w:val="24"/>
        </w:rPr>
        <w:t>Kepler’s</w:t>
      </w:r>
      <w:proofErr w:type="spellEnd"/>
      <w:r w:rsidRPr="00836123">
        <w:rPr>
          <w:sz w:val="24"/>
          <w:szCs w:val="24"/>
        </w:rPr>
        <w:t xml:space="preserve"> Third Law, which he called his Law of Harmonies. </w:t>
      </w:r>
    </w:p>
    <w:p w:rsidR="00836123" w:rsidRDefault="00836123" w:rsidP="00836123">
      <w:pPr>
        <w:rPr>
          <w:sz w:val="24"/>
          <w:szCs w:val="24"/>
        </w:rPr>
      </w:pPr>
      <w:r w:rsidRPr="00836123">
        <w:rPr>
          <w:sz w:val="24"/>
          <w:szCs w:val="24"/>
        </w:rPr>
        <w:t>Here are the data for semi-major axis of the orbit of each planet relative to the Sun in AU, and their orbital periods in years:</w:t>
      </w:r>
    </w:p>
    <w:tbl>
      <w:tblPr>
        <w:tblStyle w:val="TableGrid"/>
        <w:tblW w:w="7688" w:type="dxa"/>
        <w:jc w:val="center"/>
        <w:tblLook w:val="04A0" w:firstRow="1" w:lastRow="0" w:firstColumn="1" w:lastColumn="0" w:noHBand="0" w:noVBand="1"/>
      </w:tblPr>
      <w:tblGrid>
        <w:gridCol w:w="1797"/>
        <w:gridCol w:w="1632"/>
        <w:gridCol w:w="1685"/>
        <w:gridCol w:w="1287"/>
        <w:gridCol w:w="1287"/>
      </w:tblGrid>
      <w:tr w:rsidR="00384836" w:rsidRPr="00046740" w:rsidTr="00384836">
        <w:trPr>
          <w:trHeight w:val="521"/>
          <w:jc w:val="center"/>
        </w:trPr>
        <w:tc>
          <w:tcPr>
            <w:tcW w:w="1797" w:type="dxa"/>
            <w:vAlign w:val="center"/>
          </w:tcPr>
          <w:p w:rsidR="00384836" w:rsidRPr="00046740" w:rsidRDefault="00384836" w:rsidP="00046740">
            <w:pPr>
              <w:jc w:val="center"/>
              <w:rPr>
                <w:b/>
                <w:sz w:val="24"/>
                <w:szCs w:val="24"/>
              </w:rPr>
            </w:pPr>
            <w:r w:rsidRPr="00046740">
              <w:rPr>
                <w:b/>
                <w:sz w:val="24"/>
                <w:szCs w:val="24"/>
              </w:rPr>
              <w:t>Planet</w:t>
            </w:r>
          </w:p>
        </w:tc>
        <w:tc>
          <w:tcPr>
            <w:tcW w:w="1632" w:type="dxa"/>
            <w:vAlign w:val="center"/>
          </w:tcPr>
          <w:p w:rsidR="00384836" w:rsidRDefault="00384836" w:rsidP="00046740">
            <w:pPr>
              <w:jc w:val="center"/>
              <w:rPr>
                <w:b/>
                <w:sz w:val="24"/>
                <w:szCs w:val="24"/>
              </w:rPr>
            </w:pPr>
            <w:r w:rsidRPr="00046740">
              <w:rPr>
                <w:b/>
                <w:sz w:val="24"/>
                <w:szCs w:val="24"/>
              </w:rPr>
              <w:t>semi-major axis (AU)</w:t>
            </w:r>
          </w:p>
          <w:p w:rsidR="00384836" w:rsidRPr="00046740" w:rsidRDefault="00384836" w:rsidP="00046740">
            <w:pPr>
              <w:jc w:val="center"/>
              <w:rPr>
                <w:b/>
                <w:sz w:val="24"/>
                <w:szCs w:val="24"/>
              </w:rPr>
            </w:pPr>
            <w:r>
              <w:rPr>
                <w:b/>
                <w:sz w:val="24"/>
                <w:szCs w:val="24"/>
              </w:rPr>
              <w:t>a</w:t>
            </w:r>
          </w:p>
        </w:tc>
        <w:tc>
          <w:tcPr>
            <w:tcW w:w="1685" w:type="dxa"/>
            <w:vAlign w:val="center"/>
          </w:tcPr>
          <w:p w:rsidR="00384836" w:rsidRDefault="00384836" w:rsidP="00046740">
            <w:pPr>
              <w:jc w:val="center"/>
              <w:rPr>
                <w:b/>
                <w:sz w:val="24"/>
                <w:szCs w:val="24"/>
              </w:rPr>
            </w:pPr>
            <w:r w:rsidRPr="00046740">
              <w:rPr>
                <w:b/>
                <w:sz w:val="24"/>
                <w:szCs w:val="24"/>
              </w:rPr>
              <w:t>Period (years)</w:t>
            </w:r>
          </w:p>
          <w:p w:rsidR="00384836" w:rsidRPr="00046740" w:rsidRDefault="00384836" w:rsidP="00046740">
            <w:pPr>
              <w:jc w:val="center"/>
              <w:rPr>
                <w:b/>
                <w:sz w:val="24"/>
                <w:szCs w:val="24"/>
              </w:rPr>
            </w:pPr>
            <w:r>
              <w:rPr>
                <w:b/>
                <w:sz w:val="24"/>
                <w:szCs w:val="24"/>
              </w:rPr>
              <w:t>p</w:t>
            </w:r>
          </w:p>
        </w:tc>
        <w:tc>
          <w:tcPr>
            <w:tcW w:w="1287" w:type="dxa"/>
            <w:vAlign w:val="center"/>
          </w:tcPr>
          <w:p w:rsidR="00384836" w:rsidRPr="00046740" w:rsidRDefault="00384836" w:rsidP="00384836">
            <w:pPr>
              <w:jc w:val="center"/>
              <w:rPr>
                <w:b/>
                <w:sz w:val="24"/>
                <w:szCs w:val="24"/>
              </w:rPr>
            </w:pPr>
            <w:r>
              <w:rPr>
                <w:b/>
                <w:sz w:val="24"/>
                <w:szCs w:val="24"/>
              </w:rPr>
              <w:t>a</w:t>
            </w:r>
            <w:r w:rsidRPr="00384836">
              <w:rPr>
                <w:b/>
                <w:sz w:val="24"/>
                <w:szCs w:val="24"/>
                <w:vertAlign w:val="superscript"/>
              </w:rPr>
              <w:t>3</w:t>
            </w:r>
          </w:p>
        </w:tc>
        <w:tc>
          <w:tcPr>
            <w:tcW w:w="1287" w:type="dxa"/>
            <w:vAlign w:val="center"/>
          </w:tcPr>
          <w:p w:rsidR="00384836" w:rsidRPr="00046740" w:rsidRDefault="00384836" w:rsidP="00384836">
            <w:pPr>
              <w:jc w:val="center"/>
              <w:rPr>
                <w:b/>
                <w:sz w:val="24"/>
                <w:szCs w:val="24"/>
              </w:rPr>
            </w:pPr>
            <w:r>
              <w:rPr>
                <w:b/>
                <w:sz w:val="24"/>
                <w:szCs w:val="24"/>
              </w:rPr>
              <w:t>p</w:t>
            </w:r>
            <w:r w:rsidRPr="00384836">
              <w:rPr>
                <w:b/>
                <w:sz w:val="24"/>
                <w:szCs w:val="24"/>
                <w:vertAlign w:val="superscript"/>
              </w:rPr>
              <w:t>2</w:t>
            </w:r>
          </w:p>
        </w:tc>
      </w:tr>
      <w:tr w:rsidR="00384836" w:rsidTr="00384836">
        <w:trPr>
          <w:trHeight w:val="496"/>
          <w:jc w:val="center"/>
        </w:trPr>
        <w:tc>
          <w:tcPr>
            <w:tcW w:w="1797" w:type="dxa"/>
            <w:vAlign w:val="center"/>
          </w:tcPr>
          <w:p w:rsidR="00384836" w:rsidRPr="00046740" w:rsidRDefault="00384836" w:rsidP="00046740">
            <w:pPr>
              <w:jc w:val="center"/>
              <w:rPr>
                <w:b/>
                <w:sz w:val="24"/>
                <w:szCs w:val="24"/>
              </w:rPr>
            </w:pPr>
            <w:r w:rsidRPr="00046740">
              <w:rPr>
                <w:b/>
                <w:sz w:val="24"/>
                <w:szCs w:val="24"/>
              </w:rPr>
              <w:t>Mercury</w:t>
            </w:r>
          </w:p>
        </w:tc>
        <w:tc>
          <w:tcPr>
            <w:tcW w:w="1632" w:type="dxa"/>
            <w:vAlign w:val="center"/>
          </w:tcPr>
          <w:p w:rsidR="00384836" w:rsidRDefault="00384836" w:rsidP="00046740">
            <w:pPr>
              <w:jc w:val="center"/>
              <w:rPr>
                <w:sz w:val="24"/>
                <w:szCs w:val="24"/>
              </w:rPr>
            </w:pPr>
            <w:r>
              <w:rPr>
                <w:sz w:val="24"/>
                <w:szCs w:val="24"/>
              </w:rPr>
              <w:t>.386</w:t>
            </w:r>
          </w:p>
        </w:tc>
        <w:tc>
          <w:tcPr>
            <w:tcW w:w="1685" w:type="dxa"/>
            <w:vAlign w:val="center"/>
          </w:tcPr>
          <w:p w:rsidR="00384836" w:rsidRDefault="00384836" w:rsidP="00046740">
            <w:pPr>
              <w:jc w:val="center"/>
              <w:rPr>
                <w:sz w:val="24"/>
                <w:szCs w:val="24"/>
              </w:rPr>
            </w:pPr>
            <w:r>
              <w:rPr>
                <w:sz w:val="24"/>
                <w:szCs w:val="24"/>
              </w:rPr>
              <w:t>.241</w:t>
            </w:r>
          </w:p>
        </w:tc>
        <w:tc>
          <w:tcPr>
            <w:tcW w:w="1287" w:type="dxa"/>
          </w:tcPr>
          <w:p w:rsidR="00384836" w:rsidRDefault="00384836" w:rsidP="00046740">
            <w:pPr>
              <w:jc w:val="center"/>
              <w:rPr>
                <w:sz w:val="24"/>
                <w:szCs w:val="24"/>
              </w:rPr>
            </w:pPr>
          </w:p>
        </w:tc>
        <w:tc>
          <w:tcPr>
            <w:tcW w:w="1287" w:type="dxa"/>
          </w:tcPr>
          <w:p w:rsidR="00384836" w:rsidRDefault="00384836" w:rsidP="00046740">
            <w:pPr>
              <w:jc w:val="center"/>
              <w:rPr>
                <w:sz w:val="24"/>
                <w:szCs w:val="24"/>
              </w:rPr>
            </w:pPr>
          </w:p>
        </w:tc>
      </w:tr>
      <w:tr w:rsidR="00384836" w:rsidTr="00384836">
        <w:trPr>
          <w:trHeight w:val="496"/>
          <w:jc w:val="center"/>
        </w:trPr>
        <w:tc>
          <w:tcPr>
            <w:tcW w:w="1797" w:type="dxa"/>
            <w:vAlign w:val="center"/>
          </w:tcPr>
          <w:p w:rsidR="00384836" w:rsidRPr="00046740" w:rsidRDefault="00384836" w:rsidP="00046740">
            <w:pPr>
              <w:jc w:val="center"/>
              <w:rPr>
                <w:b/>
                <w:sz w:val="24"/>
                <w:szCs w:val="24"/>
              </w:rPr>
            </w:pPr>
            <w:r w:rsidRPr="00046740">
              <w:rPr>
                <w:b/>
                <w:sz w:val="24"/>
                <w:szCs w:val="24"/>
              </w:rPr>
              <w:t>Venus</w:t>
            </w:r>
          </w:p>
        </w:tc>
        <w:tc>
          <w:tcPr>
            <w:tcW w:w="1632" w:type="dxa"/>
            <w:vAlign w:val="center"/>
          </w:tcPr>
          <w:p w:rsidR="00384836" w:rsidRDefault="00384836" w:rsidP="00046740">
            <w:pPr>
              <w:jc w:val="center"/>
              <w:rPr>
                <w:sz w:val="24"/>
                <w:szCs w:val="24"/>
              </w:rPr>
            </w:pPr>
            <w:r>
              <w:rPr>
                <w:sz w:val="24"/>
                <w:szCs w:val="24"/>
              </w:rPr>
              <w:t>.720</w:t>
            </w:r>
          </w:p>
        </w:tc>
        <w:tc>
          <w:tcPr>
            <w:tcW w:w="1685" w:type="dxa"/>
            <w:vAlign w:val="center"/>
          </w:tcPr>
          <w:p w:rsidR="00384836" w:rsidRDefault="00384836" w:rsidP="00046740">
            <w:pPr>
              <w:jc w:val="center"/>
              <w:rPr>
                <w:sz w:val="24"/>
                <w:szCs w:val="24"/>
              </w:rPr>
            </w:pPr>
            <w:r>
              <w:rPr>
                <w:sz w:val="24"/>
                <w:szCs w:val="24"/>
              </w:rPr>
              <w:t>.615</w:t>
            </w:r>
          </w:p>
        </w:tc>
        <w:tc>
          <w:tcPr>
            <w:tcW w:w="1287" w:type="dxa"/>
          </w:tcPr>
          <w:p w:rsidR="00384836" w:rsidRDefault="00384836" w:rsidP="00046740">
            <w:pPr>
              <w:jc w:val="center"/>
              <w:rPr>
                <w:sz w:val="24"/>
                <w:szCs w:val="24"/>
              </w:rPr>
            </w:pPr>
          </w:p>
        </w:tc>
        <w:tc>
          <w:tcPr>
            <w:tcW w:w="1287" w:type="dxa"/>
          </w:tcPr>
          <w:p w:rsidR="00384836" w:rsidRDefault="00384836" w:rsidP="00046740">
            <w:pPr>
              <w:jc w:val="center"/>
              <w:rPr>
                <w:sz w:val="24"/>
                <w:szCs w:val="24"/>
              </w:rPr>
            </w:pPr>
          </w:p>
        </w:tc>
      </w:tr>
      <w:tr w:rsidR="00384836" w:rsidTr="00384836">
        <w:trPr>
          <w:trHeight w:val="496"/>
          <w:jc w:val="center"/>
        </w:trPr>
        <w:tc>
          <w:tcPr>
            <w:tcW w:w="1797" w:type="dxa"/>
            <w:vAlign w:val="center"/>
          </w:tcPr>
          <w:p w:rsidR="00384836" w:rsidRPr="00046740" w:rsidRDefault="00384836" w:rsidP="00046740">
            <w:pPr>
              <w:jc w:val="center"/>
              <w:rPr>
                <w:b/>
                <w:sz w:val="24"/>
                <w:szCs w:val="24"/>
              </w:rPr>
            </w:pPr>
            <w:r w:rsidRPr="00046740">
              <w:rPr>
                <w:b/>
                <w:sz w:val="24"/>
                <w:szCs w:val="24"/>
              </w:rPr>
              <w:t>Earth</w:t>
            </w:r>
          </w:p>
        </w:tc>
        <w:tc>
          <w:tcPr>
            <w:tcW w:w="1632" w:type="dxa"/>
            <w:vAlign w:val="center"/>
          </w:tcPr>
          <w:p w:rsidR="00384836" w:rsidRDefault="00384836" w:rsidP="00046740">
            <w:pPr>
              <w:jc w:val="center"/>
              <w:rPr>
                <w:sz w:val="24"/>
                <w:szCs w:val="24"/>
              </w:rPr>
            </w:pPr>
            <w:r>
              <w:rPr>
                <w:sz w:val="24"/>
                <w:szCs w:val="24"/>
              </w:rPr>
              <w:t>1.00</w:t>
            </w:r>
          </w:p>
        </w:tc>
        <w:tc>
          <w:tcPr>
            <w:tcW w:w="1685" w:type="dxa"/>
            <w:vAlign w:val="center"/>
          </w:tcPr>
          <w:p w:rsidR="00384836" w:rsidRDefault="00384836" w:rsidP="00046740">
            <w:pPr>
              <w:jc w:val="center"/>
              <w:rPr>
                <w:sz w:val="24"/>
                <w:szCs w:val="24"/>
              </w:rPr>
            </w:pPr>
            <w:r>
              <w:rPr>
                <w:sz w:val="24"/>
                <w:szCs w:val="24"/>
              </w:rPr>
              <w:t>1.00</w:t>
            </w:r>
          </w:p>
        </w:tc>
        <w:tc>
          <w:tcPr>
            <w:tcW w:w="1287" w:type="dxa"/>
          </w:tcPr>
          <w:p w:rsidR="00384836" w:rsidRDefault="00384836" w:rsidP="00046740">
            <w:pPr>
              <w:jc w:val="center"/>
              <w:rPr>
                <w:sz w:val="24"/>
                <w:szCs w:val="24"/>
              </w:rPr>
            </w:pPr>
          </w:p>
        </w:tc>
        <w:tc>
          <w:tcPr>
            <w:tcW w:w="1287" w:type="dxa"/>
          </w:tcPr>
          <w:p w:rsidR="00384836" w:rsidRDefault="00384836" w:rsidP="00046740">
            <w:pPr>
              <w:jc w:val="center"/>
              <w:rPr>
                <w:sz w:val="24"/>
                <w:szCs w:val="24"/>
              </w:rPr>
            </w:pPr>
          </w:p>
        </w:tc>
      </w:tr>
      <w:tr w:rsidR="00384836" w:rsidTr="00384836">
        <w:trPr>
          <w:trHeight w:val="496"/>
          <w:jc w:val="center"/>
        </w:trPr>
        <w:tc>
          <w:tcPr>
            <w:tcW w:w="1797" w:type="dxa"/>
            <w:vAlign w:val="center"/>
          </w:tcPr>
          <w:p w:rsidR="00384836" w:rsidRPr="00046740" w:rsidRDefault="00384836" w:rsidP="00046740">
            <w:pPr>
              <w:jc w:val="center"/>
              <w:rPr>
                <w:b/>
                <w:sz w:val="24"/>
                <w:szCs w:val="24"/>
              </w:rPr>
            </w:pPr>
            <w:r w:rsidRPr="00046740">
              <w:rPr>
                <w:b/>
                <w:sz w:val="24"/>
                <w:szCs w:val="24"/>
              </w:rPr>
              <w:t>Mars</w:t>
            </w:r>
          </w:p>
        </w:tc>
        <w:tc>
          <w:tcPr>
            <w:tcW w:w="1632" w:type="dxa"/>
            <w:vAlign w:val="center"/>
          </w:tcPr>
          <w:p w:rsidR="00384836" w:rsidRDefault="00384836" w:rsidP="00046740">
            <w:pPr>
              <w:jc w:val="center"/>
              <w:rPr>
                <w:sz w:val="24"/>
                <w:szCs w:val="24"/>
              </w:rPr>
            </w:pPr>
            <w:r>
              <w:rPr>
                <w:sz w:val="24"/>
                <w:szCs w:val="24"/>
              </w:rPr>
              <w:t>1.52</w:t>
            </w:r>
          </w:p>
        </w:tc>
        <w:tc>
          <w:tcPr>
            <w:tcW w:w="1685" w:type="dxa"/>
            <w:vAlign w:val="center"/>
          </w:tcPr>
          <w:p w:rsidR="00384836" w:rsidRDefault="00384836" w:rsidP="00046740">
            <w:pPr>
              <w:jc w:val="center"/>
              <w:rPr>
                <w:sz w:val="24"/>
                <w:szCs w:val="24"/>
              </w:rPr>
            </w:pPr>
            <w:r>
              <w:rPr>
                <w:sz w:val="24"/>
                <w:szCs w:val="24"/>
              </w:rPr>
              <w:t>1.88</w:t>
            </w:r>
          </w:p>
        </w:tc>
        <w:tc>
          <w:tcPr>
            <w:tcW w:w="1287" w:type="dxa"/>
          </w:tcPr>
          <w:p w:rsidR="00384836" w:rsidRDefault="00384836" w:rsidP="00046740">
            <w:pPr>
              <w:jc w:val="center"/>
              <w:rPr>
                <w:sz w:val="24"/>
                <w:szCs w:val="24"/>
              </w:rPr>
            </w:pPr>
          </w:p>
        </w:tc>
        <w:tc>
          <w:tcPr>
            <w:tcW w:w="1287" w:type="dxa"/>
          </w:tcPr>
          <w:p w:rsidR="00384836" w:rsidRDefault="00384836" w:rsidP="00046740">
            <w:pPr>
              <w:jc w:val="center"/>
              <w:rPr>
                <w:sz w:val="24"/>
                <w:szCs w:val="24"/>
              </w:rPr>
            </w:pPr>
          </w:p>
        </w:tc>
      </w:tr>
      <w:tr w:rsidR="00384836" w:rsidTr="00384836">
        <w:trPr>
          <w:trHeight w:val="496"/>
          <w:jc w:val="center"/>
        </w:trPr>
        <w:tc>
          <w:tcPr>
            <w:tcW w:w="1797" w:type="dxa"/>
            <w:vAlign w:val="center"/>
          </w:tcPr>
          <w:p w:rsidR="00384836" w:rsidRPr="00046740" w:rsidRDefault="00384836" w:rsidP="00046740">
            <w:pPr>
              <w:jc w:val="center"/>
              <w:rPr>
                <w:b/>
                <w:sz w:val="24"/>
                <w:szCs w:val="24"/>
              </w:rPr>
            </w:pPr>
            <w:r w:rsidRPr="00046740">
              <w:rPr>
                <w:b/>
                <w:sz w:val="24"/>
                <w:szCs w:val="24"/>
              </w:rPr>
              <w:t>Jupiter</w:t>
            </w:r>
          </w:p>
        </w:tc>
        <w:tc>
          <w:tcPr>
            <w:tcW w:w="1632" w:type="dxa"/>
            <w:vAlign w:val="center"/>
          </w:tcPr>
          <w:p w:rsidR="00384836" w:rsidRDefault="00384836" w:rsidP="00046740">
            <w:pPr>
              <w:jc w:val="center"/>
              <w:rPr>
                <w:sz w:val="24"/>
                <w:szCs w:val="24"/>
              </w:rPr>
            </w:pPr>
            <w:r>
              <w:rPr>
                <w:sz w:val="24"/>
                <w:szCs w:val="24"/>
              </w:rPr>
              <w:t>5.19</w:t>
            </w:r>
          </w:p>
        </w:tc>
        <w:tc>
          <w:tcPr>
            <w:tcW w:w="1685" w:type="dxa"/>
            <w:vAlign w:val="center"/>
          </w:tcPr>
          <w:p w:rsidR="00384836" w:rsidRDefault="00384836" w:rsidP="00046740">
            <w:pPr>
              <w:jc w:val="center"/>
              <w:rPr>
                <w:sz w:val="24"/>
                <w:szCs w:val="24"/>
              </w:rPr>
            </w:pPr>
            <w:r>
              <w:rPr>
                <w:sz w:val="24"/>
                <w:szCs w:val="24"/>
              </w:rPr>
              <w:t>11.9</w:t>
            </w:r>
          </w:p>
        </w:tc>
        <w:tc>
          <w:tcPr>
            <w:tcW w:w="1287" w:type="dxa"/>
          </w:tcPr>
          <w:p w:rsidR="00384836" w:rsidRDefault="00384836" w:rsidP="00046740">
            <w:pPr>
              <w:jc w:val="center"/>
              <w:rPr>
                <w:sz w:val="24"/>
                <w:szCs w:val="24"/>
              </w:rPr>
            </w:pPr>
          </w:p>
        </w:tc>
        <w:tc>
          <w:tcPr>
            <w:tcW w:w="1287" w:type="dxa"/>
          </w:tcPr>
          <w:p w:rsidR="00384836" w:rsidRDefault="00384836" w:rsidP="00046740">
            <w:pPr>
              <w:jc w:val="center"/>
              <w:rPr>
                <w:sz w:val="24"/>
                <w:szCs w:val="24"/>
              </w:rPr>
            </w:pPr>
          </w:p>
        </w:tc>
      </w:tr>
      <w:tr w:rsidR="00384836" w:rsidTr="00384836">
        <w:trPr>
          <w:trHeight w:val="521"/>
          <w:jc w:val="center"/>
        </w:trPr>
        <w:tc>
          <w:tcPr>
            <w:tcW w:w="1797" w:type="dxa"/>
            <w:vAlign w:val="center"/>
          </w:tcPr>
          <w:p w:rsidR="00384836" w:rsidRPr="00046740" w:rsidRDefault="00384836" w:rsidP="00046740">
            <w:pPr>
              <w:jc w:val="center"/>
              <w:rPr>
                <w:b/>
                <w:sz w:val="24"/>
                <w:szCs w:val="24"/>
              </w:rPr>
            </w:pPr>
            <w:r w:rsidRPr="00046740">
              <w:rPr>
                <w:b/>
                <w:sz w:val="24"/>
                <w:szCs w:val="24"/>
              </w:rPr>
              <w:t>Saturn</w:t>
            </w:r>
          </w:p>
        </w:tc>
        <w:tc>
          <w:tcPr>
            <w:tcW w:w="1632" w:type="dxa"/>
            <w:vAlign w:val="center"/>
          </w:tcPr>
          <w:p w:rsidR="00384836" w:rsidRDefault="00384836" w:rsidP="00046740">
            <w:pPr>
              <w:jc w:val="center"/>
              <w:rPr>
                <w:sz w:val="24"/>
                <w:szCs w:val="24"/>
              </w:rPr>
            </w:pPr>
            <w:r>
              <w:rPr>
                <w:sz w:val="24"/>
                <w:szCs w:val="24"/>
              </w:rPr>
              <w:t>9.53</w:t>
            </w:r>
          </w:p>
        </w:tc>
        <w:tc>
          <w:tcPr>
            <w:tcW w:w="1685" w:type="dxa"/>
            <w:vAlign w:val="center"/>
          </w:tcPr>
          <w:p w:rsidR="00384836" w:rsidRDefault="00384836" w:rsidP="00046740">
            <w:pPr>
              <w:jc w:val="center"/>
              <w:rPr>
                <w:sz w:val="24"/>
                <w:szCs w:val="24"/>
              </w:rPr>
            </w:pPr>
            <w:r>
              <w:rPr>
                <w:sz w:val="24"/>
                <w:szCs w:val="24"/>
              </w:rPr>
              <w:t>29.5</w:t>
            </w:r>
          </w:p>
        </w:tc>
        <w:tc>
          <w:tcPr>
            <w:tcW w:w="1287" w:type="dxa"/>
          </w:tcPr>
          <w:p w:rsidR="00384836" w:rsidRDefault="00384836" w:rsidP="00046740">
            <w:pPr>
              <w:jc w:val="center"/>
              <w:rPr>
                <w:sz w:val="24"/>
                <w:szCs w:val="24"/>
              </w:rPr>
            </w:pPr>
          </w:p>
        </w:tc>
        <w:tc>
          <w:tcPr>
            <w:tcW w:w="1287" w:type="dxa"/>
          </w:tcPr>
          <w:p w:rsidR="00384836" w:rsidRDefault="00384836" w:rsidP="00046740">
            <w:pPr>
              <w:jc w:val="center"/>
              <w:rPr>
                <w:sz w:val="24"/>
                <w:szCs w:val="24"/>
              </w:rPr>
            </w:pPr>
          </w:p>
        </w:tc>
      </w:tr>
      <w:tr w:rsidR="00384836" w:rsidTr="00384836">
        <w:trPr>
          <w:trHeight w:val="496"/>
          <w:jc w:val="center"/>
        </w:trPr>
        <w:tc>
          <w:tcPr>
            <w:tcW w:w="1797" w:type="dxa"/>
            <w:vAlign w:val="center"/>
          </w:tcPr>
          <w:p w:rsidR="00384836" w:rsidRPr="00046740" w:rsidRDefault="00384836" w:rsidP="00046740">
            <w:pPr>
              <w:jc w:val="center"/>
              <w:rPr>
                <w:b/>
                <w:sz w:val="24"/>
                <w:szCs w:val="24"/>
              </w:rPr>
            </w:pPr>
            <w:r w:rsidRPr="00046740">
              <w:rPr>
                <w:b/>
                <w:sz w:val="24"/>
                <w:szCs w:val="24"/>
              </w:rPr>
              <w:t>Uranus</w:t>
            </w:r>
          </w:p>
        </w:tc>
        <w:tc>
          <w:tcPr>
            <w:tcW w:w="1632" w:type="dxa"/>
            <w:vAlign w:val="center"/>
          </w:tcPr>
          <w:p w:rsidR="00384836" w:rsidRDefault="00384836" w:rsidP="00046740">
            <w:pPr>
              <w:jc w:val="center"/>
              <w:rPr>
                <w:sz w:val="24"/>
                <w:szCs w:val="24"/>
              </w:rPr>
            </w:pPr>
            <w:r>
              <w:rPr>
                <w:sz w:val="24"/>
                <w:szCs w:val="24"/>
              </w:rPr>
              <w:t>19.1</w:t>
            </w:r>
          </w:p>
        </w:tc>
        <w:tc>
          <w:tcPr>
            <w:tcW w:w="1685" w:type="dxa"/>
            <w:vAlign w:val="center"/>
          </w:tcPr>
          <w:p w:rsidR="00384836" w:rsidRDefault="00384836" w:rsidP="00046740">
            <w:pPr>
              <w:jc w:val="center"/>
              <w:rPr>
                <w:sz w:val="24"/>
                <w:szCs w:val="24"/>
              </w:rPr>
            </w:pPr>
            <w:r>
              <w:rPr>
                <w:sz w:val="24"/>
                <w:szCs w:val="24"/>
              </w:rPr>
              <w:t>84</w:t>
            </w:r>
          </w:p>
        </w:tc>
        <w:tc>
          <w:tcPr>
            <w:tcW w:w="1287" w:type="dxa"/>
          </w:tcPr>
          <w:p w:rsidR="00384836" w:rsidRDefault="00384836" w:rsidP="00046740">
            <w:pPr>
              <w:jc w:val="center"/>
              <w:rPr>
                <w:sz w:val="24"/>
                <w:szCs w:val="24"/>
              </w:rPr>
            </w:pPr>
          </w:p>
        </w:tc>
        <w:tc>
          <w:tcPr>
            <w:tcW w:w="1287" w:type="dxa"/>
          </w:tcPr>
          <w:p w:rsidR="00384836" w:rsidRDefault="00384836" w:rsidP="00046740">
            <w:pPr>
              <w:jc w:val="center"/>
              <w:rPr>
                <w:sz w:val="24"/>
                <w:szCs w:val="24"/>
              </w:rPr>
            </w:pPr>
          </w:p>
        </w:tc>
      </w:tr>
      <w:tr w:rsidR="00384836" w:rsidTr="00384836">
        <w:trPr>
          <w:trHeight w:val="496"/>
          <w:jc w:val="center"/>
        </w:trPr>
        <w:tc>
          <w:tcPr>
            <w:tcW w:w="1797" w:type="dxa"/>
            <w:vAlign w:val="center"/>
          </w:tcPr>
          <w:p w:rsidR="00384836" w:rsidRPr="00046740" w:rsidRDefault="00384836" w:rsidP="00046740">
            <w:pPr>
              <w:jc w:val="center"/>
              <w:rPr>
                <w:b/>
                <w:sz w:val="24"/>
                <w:szCs w:val="24"/>
              </w:rPr>
            </w:pPr>
            <w:r w:rsidRPr="00046740">
              <w:rPr>
                <w:b/>
                <w:sz w:val="24"/>
                <w:szCs w:val="24"/>
              </w:rPr>
              <w:t>Neptune</w:t>
            </w:r>
          </w:p>
        </w:tc>
        <w:tc>
          <w:tcPr>
            <w:tcW w:w="1632" w:type="dxa"/>
            <w:vAlign w:val="center"/>
          </w:tcPr>
          <w:p w:rsidR="00384836" w:rsidRDefault="00384836" w:rsidP="00046740">
            <w:pPr>
              <w:jc w:val="center"/>
              <w:rPr>
                <w:sz w:val="24"/>
                <w:szCs w:val="24"/>
              </w:rPr>
            </w:pPr>
            <w:r>
              <w:rPr>
                <w:sz w:val="24"/>
                <w:szCs w:val="24"/>
              </w:rPr>
              <w:t>30.0</w:t>
            </w:r>
          </w:p>
        </w:tc>
        <w:tc>
          <w:tcPr>
            <w:tcW w:w="1685" w:type="dxa"/>
            <w:vAlign w:val="center"/>
          </w:tcPr>
          <w:p w:rsidR="00384836" w:rsidRDefault="00384836" w:rsidP="00046740">
            <w:pPr>
              <w:jc w:val="center"/>
              <w:rPr>
                <w:sz w:val="24"/>
                <w:szCs w:val="24"/>
              </w:rPr>
            </w:pPr>
            <w:r>
              <w:rPr>
                <w:sz w:val="24"/>
                <w:szCs w:val="24"/>
              </w:rPr>
              <w:t>165</w:t>
            </w:r>
          </w:p>
        </w:tc>
        <w:tc>
          <w:tcPr>
            <w:tcW w:w="1287" w:type="dxa"/>
          </w:tcPr>
          <w:p w:rsidR="00384836" w:rsidRDefault="00384836" w:rsidP="00046740">
            <w:pPr>
              <w:jc w:val="center"/>
              <w:rPr>
                <w:sz w:val="24"/>
                <w:szCs w:val="24"/>
              </w:rPr>
            </w:pPr>
          </w:p>
        </w:tc>
        <w:tc>
          <w:tcPr>
            <w:tcW w:w="1287" w:type="dxa"/>
          </w:tcPr>
          <w:p w:rsidR="00384836" w:rsidRDefault="00384836" w:rsidP="00046740">
            <w:pPr>
              <w:jc w:val="center"/>
              <w:rPr>
                <w:sz w:val="24"/>
                <w:szCs w:val="24"/>
              </w:rPr>
            </w:pPr>
          </w:p>
        </w:tc>
      </w:tr>
      <w:tr w:rsidR="00384836" w:rsidTr="00384836">
        <w:trPr>
          <w:trHeight w:val="521"/>
          <w:jc w:val="center"/>
        </w:trPr>
        <w:tc>
          <w:tcPr>
            <w:tcW w:w="1797" w:type="dxa"/>
            <w:vAlign w:val="center"/>
          </w:tcPr>
          <w:p w:rsidR="00384836" w:rsidRPr="00046740" w:rsidRDefault="00384836" w:rsidP="00046740">
            <w:pPr>
              <w:jc w:val="center"/>
              <w:rPr>
                <w:b/>
                <w:sz w:val="24"/>
                <w:szCs w:val="24"/>
              </w:rPr>
            </w:pPr>
            <w:r w:rsidRPr="00046740">
              <w:rPr>
                <w:b/>
                <w:sz w:val="24"/>
                <w:szCs w:val="24"/>
              </w:rPr>
              <w:t>Pluto</w:t>
            </w:r>
          </w:p>
        </w:tc>
        <w:tc>
          <w:tcPr>
            <w:tcW w:w="1632" w:type="dxa"/>
            <w:vAlign w:val="center"/>
          </w:tcPr>
          <w:p w:rsidR="00384836" w:rsidRDefault="00384836" w:rsidP="00046740">
            <w:pPr>
              <w:jc w:val="center"/>
              <w:rPr>
                <w:sz w:val="24"/>
                <w:szCs w:val="24"/>
              </w:rPr>
            </w:pPr>
            <w:r>
              <w:rPr>
                <w:sz w:val="24"/>
                <w:szCs w:val="24"/>
              </w:rPr>
              <w:t>39.3</w:t>
            </w:r>
          </w:p>
        </w:tc>
        <w:tc>
          <w:tcPr>
            <w:tcW w:w="1685" w:type="dxa"/>
            <w:vAlign w:val="center"/>
          </w:tcPr>
          <w:p w:rsidR="00384836" w:rsidRDefault="00384836" w:rsidP="00046740">
            <w:pPr>
              <w:jc w:val="center"/>
              <w:rPr>
                <w:sz w:val="24"/>
                <w:szCs w:val="24"/>
              </w:rPr>
            </w:pPr>
            <w:r>
              <w:rPr>
                <w:sz w:val="24"/>
                <w:szCs w:val="24"/>
              </w:rPr>
              <w:t>248</w:t>
            </w:r>
          </w:p>
        </w:tc>
        <w:tc>
          <w:tcPr>
            <w:tcW w:w="1287" w:type="dxa"/>
          </w:tcPr>
          <w:p w:rsidR="00384836" w:rsidRDefault="00384836" w:rsidP="00046740">
            <w:pPr>
              <w:jc w:val="center"/>
              <w:rPr>
                <w:sz w:val="24"/>
                <w:szCs w:val="24"/>
              </w:rPr>
            </w:pPr>
          </w:p>
        </w:tc>
        <w:tc>
          <w:tcPr>
            <w:tcW w:w="1287" w:type="dxa"/>
          </w:tcPr>
          <w:p w:rsidR="00384836" w:rsidRDefault="00384836" w:rsidP="00046740">
            <w:pPr>
              <w:jc w:val="center"/>
              <w:rPr>
                <w:sz w:val="24"/>
                <w:szCs w:val="24"/>
              </w:rPr>
            </w:pPr>
          </w:p>
        </w:tc>
      </w:tr>
    </w:tbl>
    <w:p w:rsidR="00046740" w:rsidRDefault="00046740" w:rsidP="00836123">
      <w:pPr>
        <w:rPr>
          <w:sz w:val="24"/>
          <w:szCs w:val="24"/>
        </w:rPr>
      </w:pPr>
    </w:p>
    <w:p w:rsidR="00046740" w:rsidRDefault="00046740" w:rsidP="00836123">
      <w:pPr>
        <w:rPr>
          <w:sz w:val="24"/>
          <w:szCs w:val="24"/>
        </w:rPr>
      </w:pPr>
    </w:p>
    <w:p w:rsidR="00384836" w:rsidRDefault="00384836" w:rsidP="00836123">
      <w:pPr>
        <w:rPr>
          <w:sz w:val="24"/>
          <w:szCs w:val="24"/>
        </w:rPr>
      </w:pPr>
      <w:r>
        <w:rPr>
          <w:sz w:val="24"/>
          <w:szCs w:val="24"/>
        </w:rPr>
        <w:t>Procedure:</w:t>
      </w:r>
    </w:p>
    <w:p w:rsidR="00384836" w:rsidRDefault="00384836" w:rsidP="00384836">
      <w:pPr>
        <w:rPr>
          <w:sz w:val="24"/>
          <w:szCs w:val="24"/>
        </w:rPr>
      </w:pPr>
      <w:r>
        <w:rPr>
          <w:sz w:val="24"/>
          <w:szCs w:val="24"/>
        </w:rPr>
        <w:t xml:space="preserve">1.  </w:t>
      </w:r>
      <w:r w:rsidRPr="00384836">
        <w:rPr>
          <w:sz w:val="24"/>
          <w:szCs w:val="24"/>
        </w:rPr>
        <w:t xml:space="preserve">Graph the length of the semi-major axis </w:t>
      </w:r>
      <w:r>
        <w:rPr>
          <w:sz w:val="24"/>
          <w:szCs w:val="24"/>
        </w:rPr>
        <w:t xml:space="preserve">(a) </w:t>
      </w:r>
      <w:r w:rsidRPr="00384836">
        <w:rPr>
          <w:sz w:val="24"/>
          <w:szCs w:val="24"/>
        </w:rPr>
        <w:t>in AU on the y-axis, and the orbital period</w:t>
      </w:r>
      <w:r>
        <w:rPr>
          <w:sz w:val="24"/>
          <w:szCs w:val="24"/>
        </w:rPr>
        <w:t xml:space="preserve"> (P)</w:t>
      </w:r>
      <w:r w:rsidRPr="00384836">
        <w:rPr>
          <w:sz w:val="24"/>
          <w:szCs w:val="24"/>
        </w:rPr>
        <w:t xml:space="preserve"> in years on the x-axis.</w:t>
      </w:r>
    </w:p>
    <w:p w:rsidR="00384836" w:rsidRDefault="00384836" w:rsidP="00384836">
      <w:pPr>
        <w:rPr>
          <w:sz w:val="24"/>
          <w:szCs w:val="24"/>
        </w:rPr>
      </w:pPr>
      <w:r>
        <w:rPr>
          <w:sz w:val="24"/>
          <w:szCs w:val="24"/>
        </w:rPr>
        <w:t>What is the shape of this graph?</w:t>
      </w:r>
    </w:p>
    <w:p w:rsidR="00384836" w:rsidRDefault="00384836" w:rsidP="00384836">
      <w:pPr>
        <w:rPr>
          <w:sz w:val="24"/>
          <w:szCs w:val="24"/>
        </w:rPr>
      </w:pPr>
      <w:r>
        <w:rPr>
          <w:sz w:val="24"/>
          <w:szCs w:val="24"/>
        </w:rPr>
        <w:t xml:space="preserve">2.  Calculate </w:t>
      </w:r>
      <w:r w:rsidRPr="00384836">
        <w:rPr>
          <w:sz w:val="24"/>
          <w:szCs w:val="24"/>
        </w:rPr>
        <w:t>the cube of the semi-major axis (a</w:t>
      </w:r>
      <w:r w:rsidRPr="00384836">
        <w:rPr>
          <w:sz w:val="24"/>
          <w:szCs w:val="24"/>
          <w:vertAlign w:val="superscript"/>
        </w:rPr>
        <w:t>3</w:t>
      </w:r>
      <w:r w:rsidRPr="00384836">
        <w:rPr>
          <w:sz w:val="24"/>
          <w:szCs w:val="24"/>
        </w:rPr>
        <w:t>) and the square of the period (p</w:t>
      </w:r>
      <w:r w:rsidRPr="00384836">
        <w:rPr>
          <w:sz w:val="24"/>
          <w:szCs w:val="24"/>
          <w:vertAlign w:val="superscript"/>
        </w:rPr>
        <w:t>2</w:t>
      </w:r>
      <w:r w:rsidRPr="00384836">
        <w:rPr>
          <w:sz w:val="24"/>
          <w:szCs w:val="24"/>
        </w:rPr>
        <w:t>)</w:t>
      </w:r>
      <w:r w:rsidR="001D5B2F">
        <w:rPr>
          <w:sz w:val="24"/>
          <w:szCs w:val="24"/>
        </w:rPr>
        <w:t>; write your calculations in the table.</w:t>
      </w:r>
    </w:p>
    <w:p w:rsidR="00046740" w:rsidRDefault="001D5B2F" w:rsidP="00836123">
      <w:pPr>
        <w:rPr>
          <w:sz w:val="24"/>
          <w:szCs w:val="24"/>
        </w:rPr>
      </w:pPr>
      <w:r>
        <w:rPr>
          <w:sz w:val="24"/>
          <w:szCs w:val="24"/>
        </w:rPr>
        <w:t>3. Graph a</w:t>
      </w:r>
      <w:r w:rsidRPr="001D5B2F">
        <w:rPr>
          <w:sz w:val="24"/>
          <w:szCs w:val="24"/>
          <w:vertAlign w:val="superscript"/>
        </w:rPr>
        <w:t>3</w:t>
      </w:r>
      <w:r>
        <w:rPr>
          <w:sz w:val="24"/>
          <w:szCs w:val="24"/>
        </w:rPr>
        <w:t xml:space="preserve"> on the y-axis and p</w:t>
      </w:r>
      <w:r w:rsidRPr="001D5B2F">
        <w:rPr>
          <w:sz w:val="24"/>
          <w:szCs w:val="24"/>
          <w:vertAlign w:val="superscript"/>
        </w:rPr>
        <w:t>2</w:t>
      </w:r>
      <w:r>
        <w:rPr>
          <w:sz w:val="24"/>
          <w:szCs w:val="24"/>
        </w:rPr>
        <w:t xml:space="preserve"> on the x-axis.  </w:t>
      </w:r>
    </w:p>
    <w:p w:rsidR="001D5B2F" w:rsidRPr="00836123" w:rsidRDefault="001D5B2F" w:rsidP="00836123">
      <w:pPr>
        <w:rPr>
          <w:sz w:val="24"/>
          <w:szCs w:val="24"/>
        </w:rPr>
      </w:pPr>
      <w:r>
        <w:rPr>
          <w:sz w:val="24"/>
          <w:szCs w:val="24"/>
        </w:rPr>
        <w:t>What is the shape of this graph?</w:t>
      </w:r>
      <w:bookmarkStart w:id="0" w:name="_GoBack"/>
      <w:bookmarkEnd w:id="0"/>
    </w:p>
    <w:sectPr w:rsidR="001D5B2F" w:rsidRPr="00836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4D"/>
    <w:rsid w:val="00037B0F"/>
    <w:rsid w:val="00046740"/>
    <w:rsid w:val="00072268"/>
    <w:rsid w:val="0008214A"/>
    <w:rsid w:val="001B5E84"/>
    <w:rsid w:val="001D5B2F"/>
    <w:rsid w:val="001F5624"/>
    <w:rsid w:val="00232570"/>
    <w:rsid w:val="00243307"/>
    <w:rsid w:val="00384836"/>
    <w:rsid w:val="004B6CE0"/>
    <w:rsid w:val="004E3D26"/>
    <w:rsid w:val="00627C7E"/>
    <w:rsid w:val="006502EA"/>
    <w:rsid w:val="00836123"/>
    <w:rsid w:val="008413E2"/>
    <w:rsid w:val="008A25B2"/>
    <w:rsid w:val="009C4F4D"/>
    <w:rsid w:val="00A5245F"/>
    <w:rsid w:val="00A67FE6"/>
    <w:rsid w:val="00E700C5"/>
    <w:rsid w:val="00EB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6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C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6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C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RISSBERGER</dc:creator>
  <cp:keywords/>
  <dc:description/>
  <cp:lastModifiedBy>ALAN RISSBERGER</cp:lastModifiedBy>
  <cp:revision>13</cp:revision>
  <dcterms:created xsi:type="dcterms:W3CDTF">2014-09-29T18:13:00Z</dcterms:created>
  <dcterms:modified xsi:type="dcterms:W3CDTF">2014-09-29T20:55:00Z</dcterms:modified>
</cp:coreProperties>
</file>