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6D" w:rsidRPr="00C5725B" w:rsidRDefault="00C5725B">
      <w:pPr>
        <w:rPr>
          <w:b/>
          <w:sz w:val="32"/>
        </w:rPr>
      </w:pPr>
      <w:r w:rsidRPr="00C5725B">
        <w:rPr>
          <w:b/>
          <w:sz w:val="32"/>
        </w:rPr>
        <w:t>HOT SPOT ACTIVITY: DETERMINING THE SPEED OF THE PACIFIC PLATE</w:t>
      </w:r>
    </w:p>
    <w:p w:rsidR="007A1FF3" w:rsidRDefault="007A1FF3"/>
    <w:p w:rsidR="007A1FF3" w:rsidRDefault="007A1FF3">
      <w:pPr>
        <w:rPr>
          <w:sz w:val="24"/>
          <w:szCs w:val="24"/>
        </w:rPr>
      </w:pPr>
      <w:r>
        <w:rPr>
          <w:sz w:val="24"/>
          <w:szCs w:val="24"/>
        </w:rPr>
        <w:t>Directions</w:t>
      </w:r>
    </w:p>
    <w:p w:rsidR="007A1FF3" w:rsidRDefault="007A1FF3">
      <w:pPr>
        <w:rPr>
          <w:sz w:val="24"/>
          <w:szCs w:val="24"/>
        </w:rPr>
      </w:pPr>
      <w:r>
        <w:rPr>
          <w:sz w:val="24"/>
          <w:szCs w:val="24"/>
        </w:rPr>
        <w:t xml:space="preserve">1.  Using a ruler and the map </w:t>
      </w:r>
      <w:proofErr w:type="gramStart"/>
      <w:r>
        <w:rPr>
          <w:sz w:val="24"/>
          <w:szCs w:val="24"/>
        </w:rPr>
        <w:t>provided,</w:t>
      </w:r>
      <w:proofErr w:type="gramEnd"/>
      <w:r>
        <w:rPr>
          <w:sz w:val="24"/>
          <w:szCs w:val="24"/>
        </w:rPr>
        <w:t xml:space="preserve"> measure the distance between the first volcano (Kilauea) and the other island volcanoes.</w:t>
      </w:r>
    </w:p>
    <w:p w:rsidR="007A1FF3" w:rsidRDefault="007A1FF3">
      <w:pPr>
        <w:rPr>
          <w:sz w:val="24"/>
          <w:szCs w:val="24"/>
        </w:rPr>
      </w:pPr>
      <w:r>
        <w:rPr>
          <w:sz w:val="24"/>
          <w:szCs w:val="24"/>
        </w:rPr>
        <w:t>2.  Convert the measurements into kilometers, using the scale on the map.</w:t>
      </w:r>
    </w:p>
    <w:p w:rsidR="007A1FF3" w:rsidRDefault="007A1FF3">
      <w:pPr>
        <w:rPr>
          <w:sz w:val="24"/>
          <w:szCs w:val="24"/>
        </w:rPr>
      </w:pPr>
      <w:r>
        <w:rPr>
          <w:sz w:val="24"/>
          <w:szCs w:val="24"/>
        </w:rPr>
        <w:t>3.  Record the distance on the table “Age of the Hawaiian Islands and Outer Seamounts.”</w:t>
      </w:r>
    </w:p>
    <w:p w:rsidR="007A1FF3" w:rsidRDefault="007A1FF3" w:rsidP="007A1FF3">
      <w:pPr>
        <w:rPr>
          <w:sz w:val="24"/>
          <w:szCs w:val="24"/>
        </w:rPr>
      </w:pPr>
      <w:r>
        <w:rPr>
          <w:sz w:val="24"/>
          <w:szCs w:val="24"/>
        </w:rPr>
        <w:t>4.  Create a graph with distance in kilometers</w:t>
      </w:r>
      <w:r w:rsidRPr="007A1FF3">
        <w:rPr>
          <w:sz w:val="24"/>
          <w:szCs w:val="24"/>
        </w:rPr>
        <w:t xml:space="preserve"> </w:t>
      </w:r>
      <w:r>
        <w:rPr>
          <w:sz w:val="24"/>
          <w:szCs w:val="24"/>
        </w:rPr>
        <w:t>on the “Y” axis and age in millions of years on the “X” axis, and plot your data.</w:t>
      </w:r>
    </w:p>
    <w:p w:rsidR="007A1FF3" w:rsidRDefault="007A1FF3" w:rsidP="007A1FF3">
      <w:pPr>
        <w:tabs>
          <w:tab w:val="left" w:pos="2964"/>
        </w:tabs>
        <w:rPr>
          <w:sz w:val="24"/>
          <w:szCs w:val="24"/>
        </w:rPr>
      </w:pPr>
      <w:r>
        <w:rPr>
          <w:sz w:val="24"/>
          <w:szCs w:val="24"/>
        </w:rPr>
        <w:t>5. Draw a line to represent the best fit of your data.</w:t>
      </w:r>
    </w:p>
    <w:p w:rsidR="007A1FF3" w:rsidRDefault="007A1FF3" w:rsidP="007A1FF3">
      <w:pPr>
        <w:tabs>
          <w:tab w:val="left" w:pos="2964"/>
        </w:tabs>
        <w:rPr>
          <w:sz w:val="24"/>
          <w:szCs w:val="24"/>
        </w:rPr>
      </w:pPr>
    </w:p>
    <w:p w:rsidR="007A1FF3" w:rsidRDefault="007A1FF3" w:rsidP="007A1FF3">
      <w:pPr>
        <w:tabs>
          <w:tab w:val="left" w:pos="2964"/>
        </w:tabs>
        <w:rPr>
          <w:sz w:val="24"/>
          <w:szCs w:val="24"/>
        </w:rPr>
      </w:pPr>
      <w:r>
        <w:rPr>
          <w:sz w:val="24"/>
          <w:szCs w:val="24"/>
        </w:rPr>
        <w:t>Analysis and Discussion Questions</w:t>
      </w:r>
    </w:p>
    <w:p w:rsidR="00C5725B" w:rsidRDefault="00C5725B" w:rsidP="007A1FF3">
      <w:pPr>
        <w:tabs>
          <w:tab w:val="left" w:pos="2964"/>
        </w:tabs>
        <w:rPr>
          <w:sz w:val="24"/>
          <w:szCs w:val="24"/>
        </w:rPr>
      </w:pPr>
      <w:r>
        <w:rPr>
          <w:sz w:val="24"/>
          <w:szCs w:val="24"/>
        </w:rPr>
        <w:t>1.  Is there a trend in the data?  (The answer is “yes”)  How can this trend be explained?</w:t>
      </w:r>
    </w:p>
    <w:p w:rsidR="00C5725B" w:rsidRDefault="00C5725B" w:rsidP="007A1FF3">
      <w:pPr>
        <w:tabs>
          <w:tab w:val="left" w:pos="2964"/>
        </w:tabs>
        <w:rPr>
          <w:sz w:val="24"/>
          <w:szCs w:val="24"/>
        </w:rPr>
      </w:pPr>
    </w:p>
    <w:p w:rsidR="00C5725B" w:rsidRDefault="00C5725B" w:rsidP="007A1FF3">
      <w:pPr>
        <w:tabs>
          <w:tab w:val="left" w:pos="2964"/>
        </w:tabs>
        <w:rPr>
          <w:sz w:val="24"/>
          <w:szCs w:val="24"/>
        </w:rPr>
      </w:pPr>
    </w:p>
    <w:p w:rsidR="00C5725B" w:rsidRDefault="00C5725B" w:rsidP="007A1FF3">
      <w:pPr>
        <w:tabs>
          <w:tab w:val="left" w:pos="2964"/>
        </w:tabs>
        <w:rPr>
          <w:sz w:val="24"/>
          <w:szCs w:val="24"/>
        </w:rPr>
      </w:pPr>
      <w:r>
        <w:rPr>
          <w:sz w:val="24"/>
          <w:szCs w:val="24"/>
        </w:rPr>
        <w:t>2.  Explain how these data are consistent with the “hot spot” hypothesis.</w:t>
      </w:r>
    </w:p>
    <w:p w:rsidR="00C5725B" w:rsidRDefault="00C5725B" w:rsidP="007A1FF3">
      <w:pPr>
        <w:tabs>
          <w:tab w:val="left" w:pos="2964"/>
        </w:tabs>
        <w:rPr>
          <w:sz w:val="24"/>
          <w:szCs w:val="24"/>
        </w:rPr>
      </w:pPr>
    </w:p>
    <w:p w:rsidR="00C5725B" w:rsidRDefault="00C5725B" w:rsidP="007A1FF3">
      <w:pPr>
        <w:tabs>
          <w:tab w:val="left" w:pos="2964"/>
        </w:tabs>
        <w:rPr>
          <w:sz w:val="24"/>
          <w:szCs w:val="24"/>
        </w:rPr>
      </w:pPr>
    </w:p>
    <w:p w:rsidR="007A1FF3" w:rsidRDefault="00C5725B" w:rsidP="007A1FF3">
      <w:pPr>
        <w:tabs>
          <w:tab w:val="left" w:pos="296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7A1FF3">
        <w:rPr>
          <w:sz w:val="24"/>
          <w:szCs w:val="24"/>
        </w:rPr>
        <w:t>.  Calculate the slope of the line:  _____________________ kilometers/million</w:t>
      </w:r>
      <w:r>
        <w:rPr>
          <w:sz w:val="24"/>
          <w:szCs w:val="24"/>
        </w:rPr>
        <w:t xml:space="preserve">s of </w:t>
      </w:r>
      <w:r w:rsidR="007A1FF3">
        <w:rPr>
          <w:sz w:val="24"/>
          <w:szCs w:val="24"/>
        </w:rPr>
        <w:t>years.</w:t>
      </w:r>
    </w:p>
    <w:p w:rsidR="007A1FF3" w:rsidRDefault="007A1FF3" w:rsidP="007A1FF3">
      <w:pPr>
        <w:tabs>
          <w:tab w:val="left" w:pos="2964"/>
        </w:tabs>
        <w:rPr>
          <w:sz w:val="24"/>
          <w:szCs w:val="24"/>
        </w:rPr>
      </w:pPr>
      <w:r>
        <w:rPr>
          <w:sz w:val="24"/>
          <w:szCs w:val="24"/>
        </w:rPr>
        <w:t>This is the average speed of the plate over time.</w:t>
      </w:r>
    </w:p>
    <w:p w:rsidR="007A1FF3" w:rsidRDefault="007A1FF3" w:rsidP="007A1FF3">
      <w:pPr>
        <w:tabs>
          <w:tab w:val="left" w:pos="2964"/>
        </w:tabs>
        <w:rPr>
          <w:sz w:val="24"/>
          <w:szCs w:val="24"/>
        </w:rPr>
      </w:pPr>
    </w:p>
    <w:p w:rsidR="007A1FF3" w:rsidRDefault="00C5725B" w:rsidP="007A1FF3">
      <w:pPr>
        <w:tabs>
          <w:tab w:val="left" w:pos="296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7A1FF3">
        <w:rPr>
          <w:sz w:val="24"/>
          <w:szCs w:val="24"/>
        </w:rPr>
        <w:t>. Convert the slope of the line into centimeters per year: ___________________________</w:t>
      </w:r>
    </w:p>
    <w:p w:rsidR="00C5725B" w:rsidRDefault="00C5725B" w:rsidP="007A1FF3">
      <w:pPr>
        <w:tabs>
          <w:tab w:val="left" w:pos="2964"/>
        </w:tabs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divide</w:t>
      </w:r>
      <w:proofErr w:type="gramEnd"/>
      <w:r>
        <w:rPr>
          <w:sz w:val="24"/>
          <w:szCs w:val="24"/>
        </w:rPr>
        <w:t xml:space="preserve"> the answer in #3 by 10)</w:t>
      </w:r>
    </w:p>
    <w:p w:rsidR="007F4D0A" w:rsidRDefault="007F4D0A" w:rsidP="007A1FF3">
      <w:pPr>
        <w:tabs>
          <w:tab w:val="left" w:pos="2964"/>
        </w:tabs>
        <w:rPr>
          <w:sz w:val="24"/>
          <w:szCs w:val="24"/>
        </w:rPr>
      </w:pPr>
    </w:p>
    <w:p w:rsidR="00C5725B" w:rsidRDefault="00C5725B" w:rsidP="007A1FF3">
      <w:pPr>
        <w:tabs>
          <w:tab w:val="left" w:pos="296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 </w:t>
      </w:r>
      <w:proofErr w:type="gramStart"/>
      <w:r w:rsidR="007F4D0A">
        <w:rPr>
          <w:sz w:val="24"/>
          <w:szCs w:val="24"/>
        </w:rPr>
        <w:t>Using</w:t>
      </w:r>
      <w:proofErr w:type="gramEnd"/>
      <w:r w:rsidR="007F4D0A">
        <w:rPr>
          <w:sz w:val="24"/>
          <w:szCs w:val="24"/>
        </w:rPr>
        <w:t xml:space="preserve"> the following formula, calculate the approximate speed at which the crust plate was moving between the times that each of the islands formed.  Enter your data in Data Table 2.</w:t>
      </w:r>
    </w:p>
    <w:p w:rsidR="007F4D0A" w:rsidRDefault="00E240A8" w:rsidP="007A1FF3">
      <w:pPr>
        <w:tabs>
          <w:tab w:val="left" w:pos="2964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2732566</wp:posOffset>
                </wp:positionH>
                <wp:positionV relativeFrom="paragraph">
                  <wp:posOffset>221187</wp:posOffset>
                </wp:positionV>
                <wp:extent cx="2828261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15pt,17.4pt" to="437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" strokecolor="#4579b8 [3044]"/>
            </w:pict>
          </mc:Fallback>
        </mc:AlternateContent>
      </w:r>
      <w:r w:rsidR="007F4D0A">
        <w:rPr>
          <w:sz w:val="24"/>
          <w:szCs w:val="24"/>
        </w:rPr>
        <w:t>Speed of crustal movement (cm/</w:t>
      </w:r>
      <w:proofErr w:type="spellStart"/>
      <w:r w:rsidR="007F4D0A">
        <w:rPr>
          <w:sz w:val="24"/>
          <w:szCs w:val="24"/>
        </w:rPr>
        <w:t>yr</w:t>
      </w:r>
      <w:proofErr w:type="spellEnd"/>
      <w:r w:rsidR="007F4D0A">
        <w:rPr>
          <w:sz w:val="24"/>
          <w:szCs w:val="24"/>
        </w:rPr>
        <w:t xml:space="preserve">) = </w:t>
      </w:r>
      <w:r w:rsidR="007F4D0A">
        <w:rPr>
          <w:sz w:val="24"/>
          <w:szCs w:val="24"/>
        </w:rPr>
        <w:tab/>
        <w:t>Distance between the two islands (in cm)</w:t>
      </w:r>
    </w:p>
    <w:p w:rsidR="007F4D0A" w:rsidRDefault="007F4D0A" w:rsidP="007A1FF3">
      <w:pPr>
        <w:tabs>
          <w:tab w:val="left" w:pos="296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Difference in ages of the two islands (in years)</w:t>
      </w:r>
    </w:p>
    <w:p w:rsidR="00E240A8" w:rsidRDefault="00E240A8" w:rsidP="007A1FF3">
      <w:pPr>
        <w:tabs>
          <w:tab w:val="left" w:pos="2964"/>
        </w:tabs>
        <w:rPr>
          <w:sz w:val="24"/>
          <w:szCs w:val="24"/>
        </w:rPr>
      </w:pP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4830"/>
        <w:gridCol w:w="4830"/>
      </w:tblGrid>
      <w:tr w:rsidR="00E240A8" w:rsidRPr="00E240A8" w:rsidTr="00E240A8">
        <w:trPr>
          <w:trHeight w:val="564"/>
        </w:trPr>
        <w:tc>
          <w:tcPr>
            <w:tcW w:w="4830" w:type="dxa"/>
            <w:vAlign w:val="center"/>
          </w:tcPr>
          <w:p w:rsidR="00E240A8" w:rsidRPr="00E240A8" w:rsidRDefault="00E240A8" w:rsidP="00E240A8">
            <w:pPr>
              <w:tabs>
                <w:tab w:val="left" w:pos="2964"/>
              </w:tabs>
              <w:jc w:val="center"/>
              <w:rPr>
                <w:b/>
                <w:sz w:val="28"/>
                <w:szCs w:val="24"/>
              </w:rPr>
            </w:pPr>
            <w:r w:rsidRPr="00E240A8">
              <w:rPr>
                <w:b/>
                <w:sz w:val="28"/>
                <w:szCs w:val="24"/>
              </w:rPr>
              <w:t>ISLANDS/SEAMOUNTS</w:t>
            </w:r>
          </w:p>
        </w:tc>
        <w:tc>
          <w:tcPr>
            <w:tcW w:w="4830" w:type="dxa"/>
            <w:vAlign w:val="center"/>
          </w:tcPr>
          <w:p w:rsidR="00E240A8" w:rsidRPr="00E240A8" w:rsidRDefault="00E240A8" w:rsidP="00E240A8">
            <w:pPr>
              <w:tabs>
                <w:tab w:val="left" w:pos="2964"/>
              </w:tabs>
              <w:jc w:val="center"/>
              <w:rPr>
                <w:b/>
                <w:sz w:val="28"/>
                <w:szCs w:val="24"/>
              </w:rPr>
            </w:pPr>
            <w:r w:rsidRPr="00E240A8">
              <w:rPr>
                <w:b/>
                <w:sz w:val="28"/>
                <w:szCs w:val="24"/>
              </w:rPr>
              <w:t>SPEED in cm/</w:t>
            </w:r>
            <w:proofErr w:type="spellStart"/>
            <w:r w:rsidRPr="00E240A8">
              <w:rPr>
                <w:b/>
                <w:sz w:val="28"/>
                <w:szCs w:val="24"/>
              </w:rPr>
              <w:t>yr</w:t>
            </w:r>
            <w:proofErr w:type="spellEnd"/>
          </w:p>
        </w:tc>
      </w:tr>
      <w:tr w:rsidR="00E240A8" w:rsidTr="00E240A8">
        <w:trPr>
          <w:trHeight w:val="480"/>
        </w:trPr>
        <w:tc>
          <w:tcPr>
            <w:tcW w:w="4830" w:type="dxa"/>
            <w:vAlign w:val="center"/>
          </w:tcPr>
          <w:p w:rsidR="00E240A8" w:rsidRDefault="00E240A8" w:rsidP="00324A28">
            <w:pPr>
              <w:tabs>
                <w:tab w:val="left" w:pos="29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Hawaii</w:t>
            </w:r>
            <w:r w:rsidR="00324A28">
              <w:rPr>
                <w:sz w:val="24"/>
                <w:szCs w:val="24"/>
              </w:rPr>
              <w:t xml:space="preserve"> (Kilauea</w:t>
            </w:r>
            <w:bookmarkStart w:id="0" w:name="_GoBack"/>
            <w:bookmarkEnd w:id="0"/>
            <w:r w:rsidR="00324A2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and Maui</w:t>
            </w:r>
          </w:p>
        </w:tc>
        <w:tc>
          <w:tcPr>
            <w:tcW w:w="4830" w:type="dxa"/>
            <w:vAlign w:val="center"/>
          </w:tcPr>
          <w:p w:rsidR="00E240A8" w:rsidRDefault="00E240A8" w:rsidP="00E240A8">
            <w:pPr>
              <w:tabs>
                <w:tab w:val="left" w:pos="2964"/>
              </w:tabs>
              <w:jc w:val="center"/>
              <w:rPr>
                <w:sz w:val="24"/>
                <w:szCs w:val="24"/>
              </w:rPr>
            </w:pPr>
          </w:p>
        </w:tc>
      </w:tr>
      <w:tr w:rsidR="00E240A8" w:rsidTr="00E240A8">
        <w:trPr>
          <w:trHeight w:val="507"/>
        </w:trPr>
        <w:tc>
          <w:tcPr>
            <w:tcW w:w="4830" w:type="dxa"/>
            <w:vAlign w:val="center"/>
          </w:tcPr>
          <w:p w:rsidR="00E240A8" w:rsidRDefault="00E240A8" w:rsidP="00E240A8">
            <w:pPr>
              <w:tabs>
                <w:tab w:val="left" w:pos="29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Maui and Molokai</w:t>
            </w:r>
          </w:p>
        </w:tc>
        <w:tc>
          <w:tcPr>
            <w:tcW w:w="4830" w:type="dxa"/>
            <w:vAlign w:val="center"/>
          </w:tcPr>
          <w:p w:rsidR="00E240A8" w:rsidRDefault="00E240A8" w:rsidP="00E240A8">
            <w:pPr>
              <w:tabs>
                <w:tab w:val="left" w:pos="2964"/>
              </w:tabs>
              <w:jc w:val="center"/>
              <w:rPr>
                <w:sz w:val="24"/>
                <w:szCs w:val="24"/>
              </w:rPr>
            </w:pPr>
          </w:p>
        </w:tc>
      </w:tr>
      <w:tr w:rsidR="00E240A8" w:rsidTr="00E240A8">
        <w:trPr>
          <w:trHeight w:val="480"/>
        </w:trPr>
        <w:tc>
          <w:tcPr>
            <w:tcW w:w="4830" w:type="dxa"/>
            <w:vAlign w:val="center"/>
          </w:tcPr>
          <w:p w:rsidR="00E240A8" w:rsidRDefault="00E240A8" w:rsidP="00E240A8">
            <w:pPr>
              <w:tabs>
                <w:tab w:val="left" w:pos="29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Molokai and Oahu</w:t>
            </w:r>
          </w:p>
        </w:tc>
        <w:tc>
          <w:tcPr>
            <w:tcW w:w="4830" w:type="dxa"/>
            <w:vAlign w:val="center"/>
          </w:tcPr>
          <w:p w:rsidR="00E240A8" w:rsidRDefault="00E240A8" w:rsidP="00E240A8">
            <w:pPr>
              <w:tabs>
                <w:tab w:val="left" w:pos="2964"/>
              </w:tabs>
              <w:jc w:val="center"/>
              <w:rPr>
                <w:sz w:val="24"/>
                <w:szCs w:val="24"/>
              </w:rPr>
            </w:pPr>
          </w:p>
        </w:tc>
      </w:tr>
      <w:tr w:rsidR="00E240A8" w:rsidTr="00E240A8">
        <w:trPr>
          <w:trHeight w:val="480"/>
        </w:trPr>
        <w:tc>
          <w:tcPr>
            <w:tcW w:w="4830" w:type="dxa"/>
            <w:vAlign w:val="center"/>
          </w:tcPr>
          <w:p w:rsidR="00E240A8" w:rsidRDefault="00E240A8" w:rsidP="00E240A8">
            <w:pPr>
              <w:tabs>
                <w:tab w:val="left" w:pos="29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Oahu and Kauai</w:t>
            </w:r>
          </w:p>
        </w:tc>
        <w:tc>
          <w:tcPr>
            <w:tcW w:w="4830" w:type="dxa"/>
            <w:vAlign w:val="center"/>
          </w:tcPr>
          <w:p w:rsidR="00E240A8" w:rsidRDefault="00E240A8" w:rsidP="00E240A8">
            <w:pPr>
              <w:tabs>
                <w:tab w:val="left" w:pos="2964"/>
              </w:tabs>
              <w:jc w:val="center"/>
              <w:rPr>
                <w:sz w:val="24"/>
                <w:szCs w:val="24"/>
              </w:rPr>
            </w:pPr>
          </w:p>
        </w:tc>
      </w:tr>
      <w:tr w:rsidR="00E240A8" w:rsidTr="00E240A8">
        <w:trPr>
          <w:trHeight w:val="480"/>
        </w:trPr>
        <w:tc>
          <w:tcPr>
            <w:tcW w:w="4830" w:type="dxa"/>
            <w:vAlign w:val="center"/>
          </w:tcPr>
          <w:p w:rsidR="00E240A8" w:rsidRDefault="00E240A8" w:rsidP="00E240A8">
            <w:pPr>
              <w:tabs>
                <w:tab w:val="left" w:pos="296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Ojin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Jingu</w:t>
            </w:r>
            <w:proofErr w:type="spellEnd"/>
          </w:p>
        </w:tc>
        <w:tc>
          <w:tcPr>
            <w:tcW w:w="4830" w:type="dxa"/>
            <w:vAlign w:val="center"/>
          </w:tcPr>
          <w:p w:rsidR="00E240A8" w:rsidRDefault="00E240A8" w:rsidP="00E240A8">
            <w:pPr>
              <w:tabs>
                <w:tab w:val="left" w:pos="2964"/>
              </w:tabs>
              <w:jc w:val="center"/>
              <w:rPr>
                <w:sz w:val="24"/>
                <w:szCs w:val="24"/>
              </w:rPr>
            </w:pPr>
          </w:p>
        </w:tc>
      </w:tr>
      <w:tr w:rsidR="00E240A8" w:rsidTr="00E240A8">
        <w:trPr>
          <w:trHeight w:val="507"/>
        </w:trPr>
        <w:tc>
          <w:tcPr>
            <w:tcW w:w="4830" w:type="dxa"/>
            <w:vAlign w:val="center"/>
          </w:tcPr>
          <w:p w:rsidR="00E240A8" w:rsidRDefault="00E240A8" w:rsidP="009021C1">
            <w:pPr>
              <w:tabs>
                <w:tab w:val="left" w:pos="296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Jingu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Nintoku</w:t>
            </w:r>
            <w:proofErr w:type="spellEnd"/>
          </w:p>
        </w:tc>
        <w:tc>
          <w:tcPr>
            <w:tcW w:w="4830" w:type="dxa"/>
            <w:vAlign w:val="center"/>
          </w:tcPr>
          <w:p w:rsidR="00E240A8" w:rsidRDefault="00E240A8" w:rsidP="00E240A8">
            <w:pPr>
              <w:tabs>
                <w:tab w:val="left" w:pos="2964"/>
              </w:tabs>
              <w:jc w:val="center"/>
              <w:rPr>
                <w:sz w:val="24"/>
                <w:szCs w:val="24"/>
              </w:rPr>
            </w:pPr>
          </w:p>
        </w:tc>
      </w:tr>
      <w:tr w:rsidR="00E240A8" w:rsidTr="00E240A8">
        <w:trPr>
          <w:trHeight w:val="507"/>
        </w:trPr>
        <w:tc>
          <w:tcPr>
            <w:tcW w:w="4830" w:type="dxa"/>
            <w:vAlign w:val="center"/>
          </w:tcPr>
          <w:p w:rsidR="00E240A8" w:rsidRDefault="00E240A8" w:rsidP="009021C1">
            <w:pPr>
              <w:tabs>
                <w:tab w:val="left" w:pos="296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Nintoku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Suiko</w:t>
            </w:r>
            <w:proofErr w:type="spellEnd"/>
          </w:p>
        </w:tc>
        <w:tc>
          <w:tcPr>
            <w:tcW w:w="4830" w:type="dxa"/>
            <w:vAlign w:val="center"/>
          </w:tcPr>
          <w:p w:rsidR="00E240A8" w:rsidRDefault="00E240A8" w:rsidP="00E240A8">
            <w:pPr>
              <w:tabs>
                <w:tab w:val="left" w:pos="296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240A8" w:rsidRDefault="00E240A8" w:rsidP="007A1FF3">
      <w:pPr>
        <w:tabs>
          <w:tab w:val="left" w:pos="2964"/>
        </w:tabs>
        <w:rPr>
          <w:sz w:val="24"/>
          <w:szCs w:val="24"/>
        </w:rPr>
      </w:pPr>
    </w:p>
    <w:p w:rsidR="00E240A8" w:rsidRDefault="00E240A8" w:rsidP="007A1FF3">
      <w:pPr>
        <w:tabs>
          <w:tab w:val="left" w:pos="2964"/>
        </w:tabs>
        <w:rPr>
          <w:sz w:val="24"/>
          <w:szCs w:val="24"/>
        </w:rPr>
      </w:pPr>
    </w:p>
    <w:p w:rsidR="00E240A8" w:rsidRDefault="00E240A8" w:rsidP="007A1FF3">
      <w:pPr>
        <w:tabs>
          <w:tab w:val="left" w:pos="2964"/>
        </w:tabs>
        <w:rPr>
          <w:sz w:val="24"/>
          <w:szCs w:val="24"/>
        </w:rPr>
      </w:pPr>
      <w:r>
        <w:rPr>
          <w:sz w:val="24"/>
          <w:szCs w:val="24"/>
        </w:rPr>
        <w:t>6.  According to your data, did the crustal plate always move at the same speed?  Did it speed up? Did it slow down?  Explain your answer</w:t>
      </w:r>
    </w:p>
    <w:p w:rsidR="00E240A8" w:rsidRDefault="00E240A8" w:rsidP="007A1FF3">
      <w:pPr>
        <w:tabs>
          <w:tab w:val="left" w:pos="2964"/>
        </w:tabs>
        <w:rPr>
          <w:sz w:val="24"/>
          <w:szCs w:val="24"/>
        </w:rPr>
      </w:pPr>
    </w:p>
    <w:p w:rsidR="00E240A8" w:rsidRDefault="00E240A8" w:rsidP="007A1FF3">
      <w:pPr>
        <w:tabs>
          <w:tab w:val="left" w:pos="2964"/>
        </w:tabs>
        <w:rPr>
          <w:sz w:val="24"/>
          <w:szCs w:val="24"/>
        </w:rPr>
      </w:pPr>
    </w:p>
    <w:p w:rsidR="00E240A8" w:rsidRDefault="00E240A8" w:rsidP="007A1FF3">
      <w:pPr>
        <w:tabs>
          <w:tab w:val="left" w:pos="2964"/>
        </w:tabs>
        <w:rPr>
          <w:sz w:val="24"/>
          <w:szCs w:val="24"/>
        </w:rPr>
      </w:pPr>
    </w:p>
    <w:p w:rsidR="00E240A8" w:rsidRDefault="00E240A8" w:rsidP="007A1FF3">
      <w:pPr>
        <w:tabs>
          <w:tab w:val="left" w:pos="2964"/>
        </w:tabs>
        <w:rPr>
          <w:sz w:val="24"/>
          <w:szCs w:val="24"/>
        </w:rPr>
      </w:pPr>
      <w:r>
        <w:rPr>
          <w:sz w:val="24"/>
          <w:szCs w:val="24"/>
        </w:rPr>
        <w:t xml:space="preserve">7. What happened about 40 million years ago? </w:t>
      </w:r>
    </w:p>
    <w:p w:rsidR="00E240A8" w:rsidRDefault="00E240A8" w:rsidP="007A1FF3">
      <w:pPr>
        <w:tabs>
          <w:tab w:val="left" w:pos="2964"/>
        </w:tabs>
        <w:rPr>
          <w:sz w:val="24"/>
          <w:szCs w:val="24"/>
        </w:rPr>
      </w:pPr>
    </w:p>
    <w:p w:rsidR="00E240A8" w:rsidRPr="007A1FF3" w:rsidRDefault="00E240A8" w:rsidP="007A1FF3">
      <w:pPr>
        <w:tabs>
          <w:tab w:val="left" w:pos="2964"/>
        </w:tabs>
        <w:rPr>
          <w:sz w:val="24"/>
          <w:szCs w:val="24"/>
        </w:rPr>
      </w:pPr>
      <w:r>
        <w:rPr>
          <w:sz w:val="24"/>
          <w:szCs w:val="24"/>
        </w:rPr>
        <w:t xml:space="preserve">   What might have caused this?</w:t>
      </w:r>
    </w:p>
    <w:sectPr w:rsidR="00E240A8" w:rsidRPr="007A1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F3"/>
    <w:rsid w:val="00243307"/>
    <w:rsid w:val="00324A28"/>
    <w:rsid w:val="007A1FF3"/>
    <w:rsid w:val="007F4D0A"/>
    <w:rsid w:val="00A5245F"/>
    <w:rsid w:val="00C5725B"/>
    <w:rsid w:val="00E2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D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D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RISSBERGER</dc:creator>
  <cp:keywords/>
  <dc:description/>
  <cp:lastModifiedBy>rissthal</cp:lastModifiedBy>
  <cp:revision>3</cp:revision>
  <dcterms:created xsi:type="dcterms:W3CDTF">2014-12-15T16:49:00Z</dcterms:created>
  <dcterms:modified xsi:type="dcterms:W3CDTF">2015-01-07T02:34:00Z</dcterms:modified>
</cp:coreProperties>
</file>